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B519" w14:textId="77777777" w:rsidR="00436F51" w:rsidRDefault="00436F51">
      <w:pPr>
        <w:rPr>
          <w:rFonts w:ascii="League Spartan Regular" w:eastAsia="League Spartan Regular" w:hAnsi="League Spartan Regular" w:cs="League Spartan Regular"/>
          <w:color w:val="1C4E2F"/>
          <w:sz w:val="18"/>
          <w:szCs w:val="18"/>
        </w:rPr>
      </w:pPr>
    </w:p>
    <w:p w14:paraId="0B1E5DAC" w14:textId="72E56223" w:rsidR="00436F51" w:rsidRDefault="00237EFB">
      <w:pPr>
        <w:spacing w:after="0" w:line="240" w:lineRule="auto"/>
        <w:jc w:val="center"/>
        <w:rPr>
          <w:rFonts w:ascii="Trebuchet MS" w:hAnsi="Trebuchet MS"/>
          <w:b/>
          <w:bCs/>
          <w:color w:val="8EAADB" w:themeColor="accent1" w:themeTint="99"/>
          <w:sz w:val="28"/>
          <w:szCs w:val="28"/>
          <w:lang w:val="es-ES"/>
        </w:rPr>
      </w:pPr>
      <w:r>
        <w:rPr>
          <w:rFonts w:ascii="Trebuchet MS" w:hAnsi="Trebuchet MS"/>
          <w:b/>
          <w:bCs/>
          <w:sz w:val="28"/>
          <w:szCs w:val="28"/>
          <w:lang w:val="es-ES"/>
        </w:rPr>
        <w:t>UGOVOR O SUBAGENTURI</w:t>
      </w:r>
    </w:p>
    <w:p w14:paraId="26FC3DF1" w14:textId="77777777" w:rsidR="00436F51" w:rsidRDefault="00436F51">
      <w:pPr>
        <w:spacing w:after="0" w:line="240" w:lineRule="auto"/>
        <w:jc w:val="center"/>
        <w:rPr>
          <w:rFonts w:ascii="Trebuchet MS" w:hAnsi="Trebuchet MS"/>
          <w:b/>
          <w:bCs/>
          <w:sz w:val="28"/>
          <w:szCs w:val="28"/>
          <w:lang w:val="es-ES"/>
        </w:rPr>
      </w:pPr>
    </w:p>
    <w:p w14:paraId="35E111B4" w14:textId="77777777" w:rsidR="00436F51" w:rsidRDefault="00436F51">
      <w:pPr>
        <w:spacing w:after="0" w:line="240" w:lineRule="auto"/>
        <w:jc w:val="center"/>
        <w:rPr>
          <w:rFonts w:ascii="Trebuchet MS" w:hAnsi="Trebuchet MS"/>
          <w:b/>
          <w:bCs/>
          <w:sz w:val="28"/>
          <w:szCs w:val="28"/>
          <w:lang w:val="es-ES"/>
        </w:rPr>
      </w:pPr>
    </w:p>
    <w:p w14:paraId="1671075A" w14:textId="77777777" w:rsidR="00436F51" w:rsidRDefault="00436F51">
      <w:pPr>
        <w:spacing w:after="0" w:line="240" w:lineRule="auto"/>
        <w:rPr>
          <w:rFonts w:ascii="Trebuchet MS" w:hAnsi="Trebuchet MS"/>
          <w:sz w:val="18"/>
          <w:szCs w:val="18"/>
          <w:lang w:val="es-ES"/>
        </w:rPr>
      </w:pPr>
    </w:p>
    <w:p w14:paraId="0933BCD3" w14:textId="2EE273F1" w:rsidR="00436F51" w:rsidRDefault="00237EFB">
      <w:pPr>
        <w:spacing w:after="0" w:line="240" w:lineRule="auto"/>
        <w:ind w:hanging="990"/>
        <w:rPr>
          <w:rFonts w:ascii="Trebuchet MS" w:hAnsi="Trebuchet MS"/>
          <w:sz w:val="18"/>
          <w:szCs w:val="18"/>
          <w:lang w:val="es-ES"/>
        </w:rPr>
      </w:pPr>
      <w:r>
        <w:rPr>
          <w:rFonts w:ascii="Trebuchet MS" w:hAnsi="Trebuchet MS"/>
          <w:sz w:val="18"/>
          <w:szCs w:val="18"/>
          <w:lang w:val="es-ES"/>
        </w:rPr>
        <w:t>Zaključen u Beogradu, dana</w:t>
      </w:r>
      <w:r>
        <w:rPr>
          <w:rFonts w:ascii="Trebuchet MS" w:hAnsi="Trebuchet MS"/>
          <w:b/>
          <w:bCs/>
          <w:sz w:val="18"/>
          <w:szCs w:val="18"/>
          <w:lang w:val="es-ES"/>
        </w:rPr>
        <w:t xml:space="preserve"> </w:t>
      </w:r>
      <w:r w:rsidR="006E183F">
        <w:rPr>
          <w:rFonts w:ascii="Trebuchet MS" w:hAnsi="Trebuchet MS"/>
          <w:b/>
          <w:bCs/>
          <w:sz w:val="18"/>
          <w:szCs w:val="18"/>
          <w:lang w:val="sr-Latn-RS"/>
        </w:rPr>
        <w:t>_________</w:t>
      </w:r>
      <w:r>
        <w:rPr>
          <w:rFonts w:ascii="Trebuchet MS" w:hAnsi="Trebuchet MS"/>
          <w:szCs w:val="18"/>
          <w:lang w:val="es-ES"/>
        </w:rPr>
        <w:t xml:space="preserve"> </w:t>
      </w:r>
      <w:r>
        <w:rPr>
          <w:rFonts w:ascii="Trebuchet MS" w:hAnsi="Trebuchet MS"/>
          <w:sz w:val="18"/>
          <w:szCs w:val="18"/>
          <w:lang w:val="es-ES"/>
        </w:rPr>
        <w:t>godine</w:t>
      </w:r>
      <w:r>
        <w:rPr>
          <w:rFonts w:ascii="Trebuchet MS" w:hAnsi="Trebuchet MS"/>
          <w:szCs w:val="18"/>
          <w:lang w:val="es-ES"/>
        </w:rPr>
        <w:t xml:space="preserve"> </w:t>
      </w:r>
      <w:r>
        <w:rPr>
          <w:rFonts w:ascii="Trebuchet MS" w:hAnsi="Trebuchet MS"/>
          <w:sz w:val="18"/>
          <w:szCs w:val="18"/>
          <w:lang w:val="es-ES"/>
        </w:rPr>
        <w:t>između:</w:t>
      </w:r>
    </w:p>
    <w:p w14:paraId="20DF95D0" w14:textId="77777777" w:rsidR="00436F51" w:rsidRDefault="00436F51">
      <w:pPr>
        <w:spacing w:after="0" w:line="240" w:lineRule="auto"/>
        <w:ind w:hanging="990"/>
        <w:rPr>
          <w:rFonts w:ascii="Trebuchet MS" w:hAnsi="Trebuchet MS"/>
          <w:sz w:val="18"/>
          <w:szCs w:val="18"/>
          <w:lang w:val="sr-Latn-CS"/>
        </w:rPr>
      </w:pPr>
    </w:p>
    <w:p w14:paraId="3C831804" w14:textId="77777777" w:rsidR="00436F51" w:rsidRDefault="00237EFB">
      <w:pPr>
        <w:spacing w:after="0" w:line="240" w:lineRule="auto"/>
        <w:ind w:left="-990" w:right="-1090"/>
        <w:rPr>
          <w:rFonts w:ascii="Trebuchet MS" w:hAnsi="Trebuchet MS"/>
          <w:sz w:val="18"/>
          <w:szCs w:val="18"/>
          <w:lang w:val="sr-Latn-CS"/>
        </w:rPr>
      </w:pPr>
      <w:r>
        <w:rPr>
          <w:rFonts w:ascii="Trebuchet MS" w:hAnsi="Trebuchet MS"/>
          <w:sz w:val="18"/>
          <w:szCs w:val="18"/>
          <w:lang w:val="sr-Latn-CS"/>
        </w:rPr>
        <w:t xml:space="preserve">1. </w:t>
      </w:r>
      <w:r>
        <w:rPr>
          <w:rFonts w:ascii="Trebuchet MS" w:hAnsi="Trebuchet MS"/>
          <w:b/>
          <w:szCs w:val="18"/>
          <w:lang w:val="sr-Latn-CS"/>
        </w:rPr>
        <w:t>TRIP TOP TRAVEL</w:t>
      </w:r>
      <w:r>
        <w:rPr>
          <w:rFonts w:ascii="Trebuchet MS" w:hAnsi="Trebuchet MS"/>
          <w:b/>
          <w:sz w:val="18"/>
          <w:szCs w:val="18"/>
          <w:lang w:val="sr-Latn-CS"/>
        </w:rPr>
        <w:t xml:space="preserve"> </w:t>
      </w:r>
      <w:r>
        <w:rPr>
          <w:rFonts w:ascii="Trebuchet MS" w:hAnsi="Trebuchet MS"/>
          <w:b/>
          <w:lang w:val="sr-Latn-CS"/>
        </w:rPr>
        <w:t>DOO</w:t>
      </w:r>
      <w:r>
        <w:rPr>
          <w:rFonts w:ascii="Trebuchet MS" w:hAnsi="Trebuchet MS"/>
          <w:sz w:val="18"/>
          <w:szCs w:val="18"/>
          <w:lang w:val="sr-Latn-CS"/>
        </w:rPr>
        <w:t xml:space="preserve"> iz Beograda, Kralja Milutina br. 46, Licenca ministarstva turizma OTP 110/2021, PIB:111343009, </w:t>
      </w:r>
    </w:p>
    <w:p w14:paraId="0C3D27ED" w14:textId="77777777" w:rsidR="00436F51" w:rsidRDefault="00237EFB">
      <w:pPr>
        <w:spacing w:after="0" w:line="240" w:lineRule="auto"/>
        <w:ind w:left="-990" w:right="-1090"/>
        <w:rPr>
          <w:rFonts w:ascii="Trebuchet MS" w:hAnsi="Trebuchet MS"/>
          <w:sz w:val="18"/>
          <w:szCs w:val="18"/>
          <w:lang w:val="sr-Latn-CS"/>
        </w:rPr>
      </w:pPr>
      <w:r>
        <w:rPr>
          <w:rFonts w:ascii="Trebuchet MS" w:hAnsi="Trebuchet MS"/>
          <w:sz w:val="18"/>
          <w:szCs w:val="18"/>
          <w:lang w:val="es-ES"/>
        </w:rPr>
        <w:t>MATI</w:t>
      </w:r>
      <w:r>
        <w:rPr>
          <w:rFonts w:ascii="Trebuchet MS" w:hAnsi="Trebuchet MS"/>
          <w:sz w:val="18"/>
          <w:szCs w:val="18"/>
          <w:lang w:val="sr-Latn-CS"/>
        </w:rPr>
        <w:t>Č</w:t>
      </w:r>
      <w:r>
        <w:rPr>
          <w:rFonts w:ascii="Trebuchet MS" w:hAnsi="Trebuchet MS"/>
          <w:sz w:val="18"/>
          <w:szCs w:val="18"/>
          <w:lang w:val="es-ES"/>
        </w:rPr>
        <w:t>NI</w:t>
      </w:r>
      <w:r>
        <w:rPr>
          <w:rFonts w:ascii="Trebuchet MS" w:hAnsi="Trebuchet MS"/>
          <w:sz w:val="18"/>
          <w:szCs w:val="18"/>
          <w:lang w:val="sr-Latn-CS"/>
        </w:rPr>
        <w:t xml:space="preserve"> </w:t>
      </w:r>
      <w:r>
        <w:rPr>
          <w:rFonts w:ascii="Trebuchet MS" w:hAnsi="Trebuchet MS"/>
          <w:sz w:val="18"/>
          <w:szCs w:val="18"/>
          <w:lang w:val="es-ES"/>
        </w:rPr>
        <w:t>BROJ</w:t>
      </w:r>
      <w:r>
        <w:rPr>
          <w:rFonts w:ascii="Trebuchet MS" w:hAnsi="Trebuchet MS"/>
          <w:sz w:val="18"/>
          <w:szCs w:val="18"/>
          <w:lang w:val="sr-Latn-CS"/>
        </w:rPr>
        <w:t>: 21465968; TELEFON: 011/361-411; MOB: 065/2041-430; e-mail:</w:t>
      </w:r>
      <w:r>
        <w:rPr>
          <w:rFonts w:ascii="Trebuchet MS" w:hAnsi="Trebuchet MS"/>
          <w:color w:val="0070C0"/>
          <w:sz w:val="18"/>
          <w:szCs w:val="18"/>
          <w:lang w:val="sr-Latn-CS"/>
        </w:rPr>
        <w:t xml:space="preserve"> </w:t>
      </w:r>
      <w:hyperlink r:id="rId8" w:history="1">
        <w:r>
          <w:rPr>
            <w:color w:val="0070C0"/>
            <w:lang w:val="sr-Latn-CS"/>
          </w:rPr>
          <w:t>office@triptop.rs</w:t>
        </w:r>
      </w:hyperlink>
      <w:r>
        <w:rPr>
          <w:rFonts w:ascii="Trebuchet MS" w:hAnsi="Trebuchet MS"/>
          <w:sz w:val="18"/>
          <w:szCs w:val="18"/>
          <w:lang w:val="sr-Latn-CS"/>
        </w:rPr>
        <w:t xml:space="preserve"> ; koje zastupa direktor IGOR MUŠIĆ, </w:t>
      </w:r>
    </w:p>
    <w:p w14:paraId="213153BD" w14:textId="77777777" w:rsidR="00436F51" w:rsidRDefault="00237EFB">
      <w:pPr>
        <w:spacing w:after="0" w:line="240" w:lineRule="auto"/>
        <w:ind w:left="-990" w:right="-1090"/>
        <w:rPr>
          <w:rFonts w:ascii="Trebuchet MS" w:hAnsi="Trebuchet MS"/>
          <w:sz w:val="18"/>
          <w:szCs w:val="18"/>
          <w:lang w:val="sr-Latn-CS"/>
        </w:rPr>
      </w:pPr>
      <w:r>
        <w:rPr>
          <w:rFonts w:ascii="Trebuchet MS" w:hAnsi="Trebuchet MS"/>
          <w:sz w:val="18"/>
          <w:szCs w:val="18"/>
          <w:lang w:val="sr-Latn-CS"/>
        </w:rPr>
        <w:t>kao ORGANIZATOR putovanja u daljem tekstu.</w:t>
      </w:r>
    </w:p>
    <w:p w14:paraId="7C664CAD" w14:textId="77777777" w:rsidR="00436F51" w:rsidRDefault="00436F51">
      <w:pPr>
        <w:spacing w:after="0" w:line="240" w:lineRule="auto"/>
        <w:rPr>
          <w:rFonts w:ascii="Trebuchet MS" w:hAnsi="Trebuchet MS"/>
          <w:sz w:val="18"/>
          <w:szCs w:val="18"/>
          <w:lang w:val="sr-Latn-CS"/>
        </w:rPr>
      </w:pPr>
    </w:p>
    <w:p w14:paraId="7B9892F0" w14:textId="4AF8AA0F" w:rsidR="00436F51" w:rsidRPr="00B22B1E" w:rsidRDefault="00237EFB" w:rsidP="001366A5">
      <w:pPr>
        <w:spacing w:after="0" w:line="240" w:lineRule="auto"/>
        <w:ind w:left="-990" w:right="-980"/>
        <w:rPr>
          <w:rFonts w:ascii="Trebuchet MS" w:hAnsi="Trebuchet MS"/>
          <w:sz w:val="18"/>
          <w:szCs w:val="18"/>
          <w:lang w:val="sr-Latn-RS"/>
        </w:rPr>
      </w:pPr>
      <w:r>
        <w:rPr>
          <w:rFonts w:ascii="Trebuchet MS" w:hAnsi="Trebuchet MS"/>
          <w:sz w:val="18"/>
          <w:szCs w:val="18"/>
          <w:lang w:val="sr-Latn-CS"/>
        </w:rPr>
        <w:t>2</w:t>
      </w:r>
      <w:r w:rsidR="001366A5">
        <w:rPr>
          <w:rFonts w:ascii="Trebuchet MS" w:hAnsi="Trebuchet MS"/>
          <w:sz w:val="18"/>
          <w:szCs w:val="18"/>
          <w:lang w:val="sr-Latn-CS"/>
        </w:rPr>
        <w:t>.</w:t>
      </w:r>
      <w:r w:rsidR="00A321A5">
        <w:rPr>
          <w:rFonts w:ascii="Trebuchet MS" w:hAnsi="Trebuchet MS"/>
          <w:sz w:val="18"/>
          <w:szCs w:val="18"/>
          <w:lang w:val="sr-Latn-CS"/>
        </w:rPr>
        <w:t xml:space="preserve"> </w:t>
      </w:r>
      <w:r w:rsidR="006E183F">
        <w:rPr>
          <w:rFonts w:ascii="Trebuchet MS" w:hAnsi="Trebuchet MS"/>
          <w:b/>
          <w:bCs/>
          <w:lang w:val="sr-Latn-RS"/>
        </w:rPr>
        <w:t>_______</w:t>
      </w:r>
      <w:r w:rsidR="000F13F8">
        <w:rPr>
          <w:rFonts w:ascii="Trebuchet MS" w:hAnsi="Trebuchet MS"/>
          <w:b/>
          <w:bCs/>
          <w:lang w:val="sr-Latn-RS"/>
        </w:rPr>
        <w:t xml:space="preserve"> </w:t>
      </w:r>
      <w:r>
        <w:rPr>
          <w:rFonts w:ascii="Trebuchet MS" w:hAnsi="Trebuchet MS"/>
          <w:sz w:val="18"/>
          <w:szCs w:val="18"/>
          <w:lang w:val="sr-Latn-CS"/>
        </w:rPr>
        <w:t xml:space="preserve">iz </w:t>
      </w:r>
      <w:r w:rsidR="006E183F">
        <w:rPr>
          <w:rFonts w:ascii="Trebuchet MS" w:hAnsi="Trebuchet MS"/>
          <w:sz w:val="18"/>
          <w:szCs w:val="18"/>
          <w:lang w:val="sr-Latn-RS"/>
        </w:rPr>
        <w:t>________</w:t>
      </w:r>
      <w:r w:rsidRPr="00B22B1E">
        <w:rPr>
          <w:rFonts w:ascii="Trebuchet MS" w:hAnsi="Trebuchet MS"/>
          <w:sz w:val="18"/>
          <w:szCs w:val="18"/>
          <w:lang w:val="sr-Latn-CS"/>
        </w:rPr>
        <w:t>,</w:t>
      </w:r>
      <w:r w:rsidR="00CE5355">
        <w:rPr>
          <w:rFonts w:ascii="Trebuchet MS" w:hAnsi="Trebuchet MS"/>
          <w:sz w:val="18"/>
          <w:szCs w:val="18"/>
          <w:lang w:val="sr-Latn-RS"/>
        </w:rPr>
        <w:t xml:space="preserve"> </w:t>
      </w:r>
      <w:r w:rsidR="006E183F">
        <w:rPr>
          <w:rFonts w:ascii="Trebuchet MS" w:hAnsi="Trebuchet MS"/>
          <w:sz w:val="18"/>
          <w:szCs w:val="18"/>
          <w:lang w:val="sr-Latn-RS"/>
        </w:rPr>
        <w:t>ulica _________</w:t>
      </w:r>
      <w:r w:rsidRPr="00B22B1E">
        <w:rPr>
          <w:rFonts w:ascii="Trebuchet MS" w:hAnsi="Trebuchet MS"/>
          <w:sz w:val="18"/>
          <w:szCs w:val="18"/>
          <w:lang w:val="sr-Latn-CS"/>
        </w:rPr>
        <w:t>, PIB:</w:t>
      </w:r>
      <w:r w:rsidR="006E183F">
        <w:t xml:space="preserve"> _________</w:t>
      </w:r>
      <w:r w:rsidRPr="00B22B1E">
        <w:rPr>
          <w:rFonts w:ascii="Trebuchet MS" w:hAnsi="Trebuchet MS"/>
          <w:sz w:val="18"/>
          <w:szCs w:val="18"/>
          <w:lang w:val="sr-Latn-CS"/>
        </w:rPr>
        <w:t xml:space="preserve">, </w:t>
      </w:r>
      <w:r w:rsidRPr="00B22B1E">
        <w:rPr>
          <w:rFonts w:ascii="Trebuchet MS" w:hAnsi="Trebuchet MS"/>
          <w:sz w:val="18"/>
          <w:szCs w:val="18"/>
          <w:lang w:val="es-ES"/>
        </w:rPr>
        <w:t>MATI</w:t>
      </w:r>
      <w:r w:rsidRPr="00B22B1E">
        <w:rPr>
          <w:rFonts w:ascii="Trebuchet MS" w:hAnsi="Trebuchet MS"/>
          <w:sz w:val="18"/>
          <w:szCs w:val="18"/>
          <w:lang w:val="sr-Latn-CS"/>
        </w:rPr>
        <w:t>Č</w:t>
      </w:r>
      <w:r w:rsidRPr="00B22B1E">
        <w:rPr>
          <w:rFonts w:ascii="Trebuchet MS" w:hAnsi="Trebuchet MS"/>
          <w:sz w:val="18"/>
          <w:szCs w:val="18"/>
          <w:lang w:val="es-ES"/>
        </w:rPr>
        <w:t>NI</w:t>
      </w:r>
      <w:r w:rsidRPr="00B22B1E">
        <w:rPr>
          <w:rFonts w:ascii="Trebuchet MS" w:hAnsi="Trebuchet MS"/>
          <w:sz w:val="18"/>
          <w:szCs w:val="18"/>
          <w:lang w:val="sr-Latn-CS"/>
        </w:rPr>
        <w:t xml:space="preserve"> </w:t>
      </w:r>
      <w:r w:rsidRPr="00B22B1E">
        <w:rPr>
          <w:rFonts w:ascii="Trebuchet MS" w:hAnsi="Trebuchet MS"/>
          <w:sz w:val="18"/>
          <w:szCs w:val="18"/>
          <w:lang w:val="es-ES"/>
        </w:rPr>
        <w:t>BROJ</w:t>
      </w:r>
      <w:r w:rsidRPr="00B22B1E">
        <w:rPr>
          <w:rFonts w:ascii="Trebuchet MS" w:hAnsi="Trebuchet MS"/>
          <w:sz w:val="18"/>
          <w:szCs w:val="18"/>
          <w:lang w:val="sr-Latn-CS"/>
        </w:rPr>
        <w:t>:</w:t>
      </w:r>
      <w:r w:rsidR="00064B27" w:rsidRPr="00064B27">
        <w:t xml:space="preserve"> </w:t>
      </w:r>
      <w:r w:rsidR="006E183F">
        <w:rPr>
          <w:rFonts w:ascii="Trebuchet MS" w:hAnsi="Trebuchet MS"/>
          <w:sz w:val="18"/>
          <w:szCs w:val="18"/>
        </w:rPr>
        <w:t>_________</w:t>
      </w:r>
      <w:r w:rsidRPr="00B22B1E">
        <w:rPr>
          <w:rFonts w:ascii="Trebuchet MS" w:hAnsi="Trebuchet MS"/>
          <w:sz w:val="18"/>
          <w:szCs w:val="18"/>
          <w:lang w:val="sr-Latn-CS"/>
        </w:rPr>
        <w:t xml:space="preserve">; </w:t>
      </w:r>
    </w:p>
    <w:p w14:paraId="2749F866" w14:textId="24141C66" w:rsidR="00436F51" w:rsidRPr="00B22B1E" w:rsidRDefault="00237EFB" w:rsidP="00B22B1E">
      <w:pPr>
        <w:spacing w:after="0" w:line="240" w:lineRule="auto"/>
        <w:ind w:left="-990" w:right="-980"/>
        <w:rPr>
          <w:rFonts w:ascii="Trebuchet MS" w:hAnsi="Trebuchet MS"/>
          <w:sz w:val="18"/>
          <w:szCs w:val="18"/>
          <w:lang w:val="sr-Latn-CS"/>
        </w:rPr>
      </w:pPr>
      <w:r w:rsidRPr="00B22B1E">
        <w:rPr>
          <w:rFonts w:ascii="Trebuchet MS" w:hAnsi="Trebuchet MS"/>
          <w:sz w:val="18"/>
          <w:szCs w:val="18"/>
          <w:lang w:val="sr-Latn-CS"/>
        </w:rPr>
        <w:t>TELEFON:</w:t>
      </w:r>
      <w:r w:rsidR="00B22B1E">
        <w:rPr>
          <w:rFonts w:ascii="Trebuchet MS" w:hAnsi="Trebuchet MS"/>
          <w:sz w:val="18"/>
          <w:szCs w:val="18"/>
          <w:lang w:val="sr-Latn-CS"/>
        </w:rPr>
        <w:t xml:space="preserve"> </w:t>
      </w:r>
      <w:r w:rsidR="006E183F">
        <w:rPr>
          <w:rFonts w:ascii="Trebuchet MS" w:hAnsi="Trebuchet MS"/>
          <w:sz w:val="18"/>
          <w:szCs w:val="18"/>
        </w:rPr>
        <w:t>__________</w:t>
      </w:r>
      <w:r w:rsidR="00B22B1E">
        <w:rPr>
          <w:rFonts w:ascii="Trebuchet MS" w:hAnsi="Trebuchet MS"/>
          <w:sz w:val="18"/>
          <w:szCs w:val="18"/>
        </w:rPr>
        <w:t xml:space="preserve"> </w:t>
      </w:r>
      <w:r w:rsidRPr="00B22B1E">
        <w:rPr>
          <w:rFonts w:ascii="Trebuchet MS" w:hAnsi="Trebuchet MS"/>
          <w:sz w:val="18"/>
          <w:szCs w:val="18"/>
        </w:rPr>
        <w:t>,</w:t>
      </w:r>
      <w:r w:rsidRPr="00B22B1E">
        <w:rPr>
          <w:rFonts w:ascii="Trebuchet MS" w:hAnsi="Trebuchet MS"/>
          <w:sz w:val="18"/>
          <w:szCs w:val="18"/>
          <w:lang w:val="sr-Latn-CS"/>
        </w:rPr>
        <w:t xml:space="preserve">  email:</w:t>
      </w:r>
      <w:r w:rsidR="00A321A5" w:rsidRPr="00A321A5">
        <w:t xml:space="preserve"> </w:t>
      </w:r>
      <w:hyperlink r:id="rId9" w:history="1">
        <w:r w:rsidR="006E183F">
          <w:rPr>
            <w:rStyle w:val="Hyperlink"/>
            <w:lang w:val="sr-Latn-CS"/>
          </w:rPr>
          <w:t>___________</w:t>
        </w:r>
      </w:hyperlink>
      <w:r w:rsidRPr="00B22B1E">
        <w:rPr>
          <w:rFonts w:ascii="Trebuchet MS" w:hAnsi="Trebuchet MS"/>
          <w:sz w:val="18"/>
          <w:szCs w:val="18"/>
          <w:lang w:val="sr-Latn-CS"/>
        </w:rPr>
        <w:t xml:space="preserve">, </w:t>
      </w:r>
      <w:r w:rsidRPr="00B22B1E">
        <w:rPr>
          <w:rFonts w:ascii="Trebuchet MS" w:hAnsi="Trebuchet MS"/>
          <w:sz w:val="18"/>
          <w:szCs w:val="18"/>
        </w:rPr>
        <w:t xml:space="preserve"> </w:t>
      </w:r>
      <w:r w:rsidRPr="00B22B1E">
        <w:rPr>
          <w:rFonts w:ascii="Trebuchet MS" w:hAnsi="Trebuchet MS"/>
          <w:sz w:val="18"/>
          <w:szCs w:val="18"/>
          <w:lang w:val="it-IT"/>
        </w:rPr>
        <w:t>k</w:t>
      </w:r>
      <w:r w:rsidRPr="00B22B1E">
        <w:rPr>
          <w:rFonts w:ascii="Trebuchet MS" w:hAnsi="Trebuchet MS"/>
          <w:sz w:val="18"/>
          <w:szCs w:val="18"/>
          <w:lang w:val="sr-Latn-CS"/>
        </w:rPr>
        <w:t>oga zastupa</w:t>
      </w:r>
      <w:r w:rsidR="006E183F">
        <w:rPr>
          <w:rFonts w:ascii="Trebuchet MS" w:hAnsi="Trebuchet MS"/>
          <w:sz w:val="18"/>
          <w:szCs w:val="18"/>
          <w:lang w:val="sr-Latn-CS"/>
        </w:rPr>
        <w:t>: _________</w:t>
      </w:r>
      <w:r w:rsidRPr="00B22B1E">
        <w:rPr>
          <w:rFonts w:ascii="Trebuchet MS" w:hAnsi="Trebuchet MS"/>
          <w:sz w:val="18"/>
          <w:szCs w:val="18"/>
          <w:lang w:val="sr-Latn-CS"/>
        </w:rPr>
        <w:t>, kao SUBAGENT u daljem tekstu.</w:t>
      </w:r>
    </w:p>
    <w:p w14:paraId="5BCB3A98" w14:textId="77777777" w:rsidR="00436F51" w:rsidRDefault="00436F51">
      <w:pPr>
        <w:spacing w:after="0" w:line="240" w:lineRule="auto"/>
        <w:ind w:right="-980"/>
        <w:rPr>
          <w:rFonts w:ascii="Trebuchet MS" w:hAnsi="Trebuchet MS"/>
          <w:b/>
          <w:szCs w:val="18"/>
          <w:u w:val="single"/>
          <w:lang w:val="sr-Latn-CS"/>
        </w:rPr>
      </w:pPr>
    </w:p>
    <w:p w14:paraId="1E93B562" w14:textId="77777777" w:rsidR="00436F51" w:rsidRDefault="00237EFB">
      <w:pPr>
        <w:tabs>
          <w:tab w:val="left" w:pos="3255"/>
        </w:tabs>
        <w:spacing w:after="0" w:line="240" w:lineRule="auto"/>
        <w:jc w:val="center"/>
        <w:rPr>
          <w:rFonts w:ascii="Trebuchet MS" w:hAnsi="Trebuchet MS"/>
          <w:sz w:val="18"/>
          <w:szCs w:val="18"/>
          <w:lang w:val="sr-Latn-CS"/>
        </w:rPr>
      </w:pPr>
      <w:r>
        <w:rPr>
          <w:rFonts w:ascii="Trebuchet MS" w:hAnsi="Trebuchet MS"/>
          <w:sz w:val="18"/>
          <w:szCs w:val="18"/>
          <w:lang w:val="sr-Latn-CS"/>
        </w:rPr>
        <w:t xml:space="preserve"> Član 1</w:t>
      </w:r>
    </w:p>
    <w:p w14:paraId="23A2341D" w14:textId="77777777" w:rsidR="00436F51" w:rsidRDefault="00436F51">
      <w:pPr>
        <w:spacing w:after="0" w:line="240" w:lineRule="auto"/>
        <w:rPr>
          <w:rFonts w:ascii="Trebuchet MS" w:hAnsi="Trebuchet MS"/>
          <w:sz w:val="18"/>
          <w:szCs w:val="18"/>
          <w:lang w:val="sr-Latn-CS"/>
        </w:rPr>
      </w:pPr>
    </w:p>
    <w:p w14:paraId="20B60944" w14:textId="77777777" w:rsidR="00436F51" w:rsidRDefault="00237EFB">
      <w:pPr>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Ovim ugovorom regulišu se međusobna prava i obaveze organizatora putov</w:t>
      </w:r>
      <w:r>
        <w:rPr>
          <w:rFonts w:ascii="Trebuchet MS" w:hAnsi="Trebuchet MS"/>
          <w:sz w:val="18"/>
          <w:szCs w:val="18"/>
        </w:rPr>
        <w:t>anja</w:t>
      </w:r>
      <w:r>
        <w:rPr>
          <w:rFonts w:ascii="Trebuchet MS" w:hAnsi="Trebuchet MS"/>
          <w:sz w:val="18"/>
          <w:szCs w:val="18"/>
          <w:lang w:val="sr-Latn-CS"/>
        </w:rPr>
        <w:t xml:space="preserve"> koji ustupa svoje turističke programe na dalju prodaju i subagenta koji ih prodaje, na način i pod uslovima iz ovog ugovora.</w:t>
      </w:r>
    </w:p>
    <w:p w14:paraId="028E292F" w14:textId="77777777" w:rsidR="00436F51" w:rsidRDefault="00436F51">
      <w:pPr>
        <w:spacing w:after="0" w:line="240" w:lineRule="auto"/>
        <w:ind w:left="-990" w:right="-980"/>
        <w:jc w:val="both"/>
        <w:rPr>
          <w:rFonts w:ascii="Trebuchet MS" w:hAnsi="Trebuchet MS"/>
          <w:sz w:val="18"/>
          <w:szCs w:val="18"/>
          <w:lang w:val="sr-Latn-CS"/>
        </w:rPr>
      </w:pPr>
    </w:p>
    <w:p w14:paraId="22CE9B63" w14:textId="77777777" w:rsidR="00436F51" w:rsidRDefault="00237EFB">
      <w:pPr>
        <w:tabs>
          <w:tab w:val="left" w:pos="3330"/>
        </w:tabs>
        <w:spacing w:after="0" w:line="240" w:lineRule="auto"/>
        <w:jc w:val="center"/>
        <w:rPr>
          <w:rFonts w:ascii="Trebuchet MS" w:hAnsi="Trebuchet MS"/>
          <w:sz w:val="18"/>
          <w:szCs w:val="18"/>
          <w:lang w:val="sr-Latn-CS"/>
        </w:rPr>
      </w:pPr>
      <w:r>
        <w:rPr>
          <w:rFonts w:ascii="Trebuchet MS" w:hAnsi="Trebuchet MS"/>
          <w:sz w:val="18"/>
          <w:szCs w:val="18"/>
          <w:lang w:val="sr-Latn-CS"/>
        </w:rPr>
        <w:t>Član 2</w:t>
      </w:r>
    </w:p>
    <w:p w14:paraId="6B2BD7FE" w14:textId="77777777" w:rsidR="00436F51" w:rsidRDefault="00436F51">
      <w:pPr>
        <w:tabs>
          <w:tab w:val="left" w:pos="3330"/>
        </w:tabs>
        <w:spacing w:after="0" w:line="240" w:lineRule="auto"/>
        <w:jc w:val="both"/>
        <w:rPr>
          <w:rFonts w:ascii="Trebuchet MS" w:hAnsi="Trebuchet MS"/>
          <w:sz w:val="18"/>
          <w:szCs w:val="18"/>
          <w:lang w:val="sr-Latn-CS"/>
        </w:rPr>
      </w:pPr>
    </w:p>
    <w:p w14:paraId="0C0A1081" w14:textId="77777777" w:rsidR="00436F51" w:rsidRDefault="00237EFB">
      <w:pPr>
        <w:tabs>
          <w:tab w:val="left" w:pos="3330"/>
        </w:tabs>
        <w:spacing w:after="0" w:line="240" w:lineRule="auto"/>
        <w:ind w:left="-990" w:right="-870"/>
        <w:jc w:val="both"/>
        <w:rPr>
          <w:rFonts w:ascii="Trebuchet MS" w:hAnsi="Trebuchet MS"/>
          <w:sz w:val="18"/>
          <w:szCs w:val="18"/>
          <w:lang w:val="sr-Latn-CS"/>
        </w:rPr>
      </w:pPr>
      <w:r>
        <w:rPr>
          <w:rFonts w:ascii="Trebuchet MS" w:hAnsi="Trebuchet MS"/>
          <w:sz w:val="18"/>
          <w:szCs w:val="18"/>
          <w:lang w:val="sr-Latn-CS"/>
        </w:rPr>
        <w:t>Organizator putovanja poseduje licencu, po rešenju APR-a, za organizovanje turističkih putovanja, izdatu 11.10.2021. pod rednim brojem OTP 110/2021 pa subagentu na osnovu ovog ugovora ustupa, na dalju prodaju svoje turističke aranžmane.</w:t>
      </w:r>
    </w:p>
    <w:p w14:paraId="7927E79F" w14:textId="77777777" w:rsidR="00436F51" w:rsidRDefault="00436F51">
      <w:pPr>
        <w:spacing w:after="0" w:line="240" w:lineRule="auto"/>
        <w:jc w:val="both"/>
        <w:rPr>
          <w:rFonts w:ascii="Trebuchet MS" w:hAnsi="Trebuchet MS"/>
          <w:sz w:val="18"/>
          <w:szCs w:val="18"/>
          <w:lang w:val="sr-Latn-CS"/>
        </w:rPr>
      </w:pPr>
    </w:p>
    <w:p w14:paraId="0AEDB8E6" w14:textId="77777777" w:rsidR="00436F51" w:rsidRDefault="00237EFB">
      <w:pPr>
        <w:tabs>
          <w:tab w:val="left" w:pos="3330"/>
        </w:tabs>
        <w:spacing w:after="0" w:line="240" w:lineRule="auto"/>
        <w:jc w:val="center"/>
        <w:rPr>
          <w:rFonts w:ascii="Trebuchet MS" w:hAnsi="Trebuchet MS"/>
          <w:sz w:val="18"/>
          <w:szCs w:val="18"/>
          <w:lang w:val="sr-Latn-CS"/>
        </w:rPr>
      </w:pPr>
      <w:r>
        <w:rPr>
          <w:rFonts w:ascii="Trebuchet MS" w:hAnsi="Trebuchet MS"/>
          <w:sz w:val="18"/>
          <w:szCs w:val="18"/>
          <w:lang w:val="sr-Latn-CS"/>
        </w:rPr>
        <w:t>Član 3</w:t>
      </w:r>
    </w:p>
    <w:p w14:paraId="5CDB0607" w14:textId="77777777" w:rsidR="00436F51" w:rsidRDefault="00436F51">
      <w:pPr>
        <w:tabs>
          <w:tab w:val="left" w:pos="3330"/>
        </w:tabs>
        <w:spacing w:after="0" w:line="240" w:lineRule="auto"/>
        <w:jc w:val="both"/>
        <w:rPr>
          <w:rFonts w:ascii="Trebuchet MS" w:hAnsi="Trebuchet MS"/>
          <w:sz w:val="18"/>
          <w:szCs w:val="18"/>
          <w:lang w:val="sr-Latn-CS"/>
        </w:rPr>
      </w:pPr>
    </w:p>
    <w:p w14:paraId="59831667" w14:textId="77777777" w:rsidR="00436F51" w:rsidRDefault="00237EFB">
      <w:pPr>
        <w:tabs>
          <w:tab w:val="left" w:pos="3330"/>
        </w:tabs>
        <w:spacing w:after="0" w:line="240" w:lineRule="auto"/>
        <w:ind w:left="-990" w:right="-1090"/>
        <w:jc w:val="both"/>
        <w:rPr>
          <w:rFonts w:ascii="Trebuchet MS" w:hAnsi="Trebuchet MS"/>
          <w:sz w:val="18"/>
          <w:szCs w:val="18"/>
          <w:lang w:val="sr-Latn-CS"/>
        </w:rPr>
      </w:pPr>
      <w:r>
        <w:rPr>
          <w:rFonts w:ascii="Trebuchet MS" w:hAnsi="Trebuchet MS"/>
          <w:sz w:val="18"/>
          <w:szCs w:val="18"/>
          <w:lang w:val="sr-Latn-CS"/>
        </w:rPr>
        <w:t>Subagent se obavezuje da dobijene turističke aranžmane organizatora stavi u prodaju, te da se u svemu pridržava odredaba ovog ugovora, opštih uslova putovanja utvrđenih od strane organizatora, ponude i uputstva organizatora datih za svaki konkretni slučaj.</w:t>
      </w:r>
    </w:p>
    <w:p w14:paraId="14FF61C9" w14:textId="77777777" w:rsidR="00436F51" w:rsidRDefault="00436F51">
      <w:pPr>
        <w:spacing w:after="0" w:line="240" w:lineRule="auto"/>
        <w:jc w:val="both"/>
        <w:rPr>
          <w:rFonts w:ascii="Trebuchet MS" w:hAnsi="Trebuchet MS"/>
          <w:sz w:val="18"/>
          <w:szCs w:val="18"/>
          <w:lang w:val="sr-Latn-CS"/>
        </w:rPr>
      </w:pPr>
    </w:p>
    <w:p w14:paraId="245712DE" w14:textId="77777777" w:rsidR="00436F51" w:rsidRDefault="00237EFB">
      <w:pPr>
        <w:tabs>
          <w:tab w:val="left" w:pos="3375"/>
        </w:tabs>
        <w:spacing w:after="0" w:line="240" w:lineRule="auto"/>
        <w:jc w:val="center"/>
        <w:rPr>
          <w:rFonts w:ascii="Trebuchet MS" w:hAnsi="Trebuchet MS"/>
          <w:sz w:val="18"/>
          <w:szCs w:val="18"/>
          <w:lang w:val="sr-Latn-CS"/>
        </w:rPr>
      </w:pPr>
      <w:r>
        <w:rPr>
          <w:rFonts w:ascii="Trebuchet MS" w:hAnsi="Trebuchet MS"/>
          <w:sz w:val="18"/>
          <w:szCs w:val="18"/>
          <w:lang w:val="sr-Latn-CS"/>
        </w:rPr>
        <w:t>Član 4</w:t>
      </w:r>
    </w:p>
    <w:p w14:paraId="3B7BA6FD" w14:textId="77777777" w:rsidR="00436F51" w:rsidRDefault="00436F51">
      <w:pPr>
        <w:tabs>
          <w:tab w:val="left" w:pos="3375"/>
        </w:tabs>
        <w:spacing w:after="0" w:line="240" w:lineRule="auto"/>
        <w:jc w:val="both"/>
        <w:rPr>
          <w:rFonts w:ascii="Trebuchet MS" w:hAnsi="Trebuchet MS"/>
          <w:sz w:val="18"/>
          <w:szCs w:val="18"/>
          <w:lang w:val="sr-Latn-CS"/>
        </w:rPr>
      </w:pPr>
    </w:p>
    <w:p w14:paraId="11C217AC" w14:textId="77777777" w:rsidR="00436F51" w:rsidRDefault="00237EFB">
      <w:pPr>
        <w:tabs>
          <w:tab w:val="left" w:pos="3375"/>
        </w:tabs>
        <w:spacing w:after="0" w:line="240" w:lineRule="auto"/>
        <w:ind w:left="-990" w:right="-870"/>
        <w:jc w:val="both"/>
        <w:rPr>
          <w:rFonts w:ascii="Trebuchet MS" w:hAnsi="Trebuchet MS"/>
          <w:sz w:val="18"/>
          <w:szCs w:val="18"/>
          <w:lang w:val="sr-Latn-CS"/>
        </w:rPr>
      </w:pPr>
      <w:r>
        <w:rPr>
          <w:rFonts w:ascii="Trebuchet MS" w:hAnsi="Trebuchet MS"/>
          <w:sz w:val="18"/>
          <w:szCs w:val="18"/>
          <w:lang w:val="sr-Latn-CS"/>
        </w:rPr>
        <w:t xml:space="preserve">Subagent je dužan da u programu putovanja i potvrdi o putovanju naznači svojstvo u kome nastupa (svojstvo posrednika), u protivnom se posrednik – subagent smatra kao organizator putovanja i preuzima sve eventualne obaveze organizatora putovanja prema putniku. </w:t>
      </w:r>
    </w:p>
    <w:p w14:paraId="5E12DA34" w14:textId="77777777" w:rsidR="00436F51" w:rsidRDefault="00237EFB">
      <w:pPr>
        <w:tabs>
          <w:tab w:val="left" w:pos="3375"/>
        </w:tabs>
        <w:spacing w:after="0" w:line="240" w:lineRule="auto"/>
        <w:ind w:left="-990" w:right="-870"/>
        <w:jc w:val="both"/>
        <w:rPr>
          <w:rFonts w:ascii="Trebuchet MS" w:hAnsi="Trebuchet MS"/>
          <w:sz w:val="18"/>
          <w:szCs w:val="18"/>
          <w:lang w:val="sr-Latn-CS"/>
        </w:rPr>
      </w:pPr>
      <w:r>
        <w:rPr>
          <w:rFonts w:ascii="Trebuchet MS" w:hAnsi="Trebuchet MS"/>
          <w:sz w:val="18"/>
          <w:szCs w:val="18"/>
          <w:lang w:val="sr-Latn-CS"/>
        </w:rPr>
        <w:t>Subagent je u obavezi da putniku učini dostupnim program putovanja i opšte uslove putovanja organizatora, da zaključi pismeni ugovor o putovanju, te da obezbedi pismenu izjavu putnika da je upoznat sa programom putovanja i opštim uslovima putovanja, a u protivnom, odgovara za štetu koju organizator pretrpi zbog nepoštovanja navedenih odredbi.</w:t>
      </w:r>
    </w:p>
    <w:p w14:paraId="1449E9FD" w14:textId="77777777" w:rsidR="00436F51" w:rsidRDefault="00436F51">
      <w:pPr>
        <w:tabs>
          <w:tab w:val="left" w:pos="3375"/>
        </w:tabs>
        <w:spacing w:after="0" w:line="240" w:lineRule="auto"/>
        <w:ind w:left="-990" w:right="-870"/>
        <w:jc w:val="both"/>
        <w:rPr>
          <w:rFonts w:ascii="Trebuchet MS" w:hAnsi="Trebuchet MS"/>
          <w:sz w:val="18"/>
          <w:szCs w:val="18"/>
          <w:lang w:val="sr-Latn-CS"/>
        </w:rPr>
      </w:pPr>
    </w:p>
    <w:p w14:paraId="72A2545E" w14:textId="77777777" w:rsidR="00436F51" w:rsidRDefault="00237EFB">
      <w:pPr>
        <w:tabs>
          <w:tab w:val="left" w:pos="3435"/>
        </w:tabs>
        <w:spacing w:after="0" w:line="240" w:lineRule="auto"/>
        <w:jc w:val="center"/>
        <w:rPr>
          <w:rFonts w:ascii="Trebuchet MS" w:hAnsi="Trebuchet MS"/>
          <w:sz w:val="18"/>
          <w:szCs w:val="18"/>
          <w:lang w:val="sr-Latn-CS"/>
        </w:rPr>
      </w:pPr>
      <w:r>
        <w:rPr>
          <w:rFonts w:ascii="Trebuchet MS" w:hAnsi="Trebuchet MS"/>
          <w:sz w:val="18"/>
          <w:szCs w:val="18"/>
          <w:lang w:val="sr-Latn-CS"/>
        </w:rPr>
        <w:t>Član 5</w:t>
      </w:r>
    </w:p>
    <w:p w14:paraId="588B8299" w14:textId="77777777" w:rsidR="00436F51" w:rsidRDefault="00436F51">
      <w:pPr>
        <w:tabs>
          <w:tab w:val="left" w:pos="3435"/>
        </w:tabs>
        <w:spacing w:after="0" w:line="240" w:lineRule="auto"/>
        <w:jc w:val="both"/>
        <w:rPr>
          <w:rFonts w:ascii="Trebuchet MS" w:hAnsi="Trebuchet MS"/>
          <w:sz w:val="18"/>
          <w:szCs w:val="18"/>
          <w:lang w:val="sr-Latn-CS"/>
        </w:rPr>
      </w:pPr>
    </w:p>
    <w:p w14:paraId="7B1E0983" w14:textId="77777777" w:rsidR="00436F51" w:rsidRDefault="00237EFB">
      <w:pPr>
        <w:tabs>
          <w:tab w:val="left" w:pos="3450"/>
        </w:tabs>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Organizator putovanja je u obavezi da subagentu dostavlja programe putovanja, raspoložive reklamne materijale i eventualnu prateću dokumentaciju radi prodaje aranžmana putem e-mail-a, faksa ili redovnom poštom. Subagent je dužan da obavesti korisnike usluga o svim eventualnim izmenama programa putovanja, kao i drugih činjenica i podataka, vezanih za realizaciju aranžmana, odmah po saznanju za ove promene, a u protivnom je dužan da organizatoru nadoknadi eventualnu štetu koju bi ovaj pretrpeo zbog nepoštovanja ove obaveze. Pored toga, subagent je dužan da najavu dostavi u pisanoj formi i da pored kompletnih informacija o putovanju i načinu plaćanja, dostavi i sve lične podatke korisnika usluga, adresu i kontakt telefon korisnika usluga za slučaj hitnog dostavljanja informacija o realizaciji aranžmana. U suprotnom, organizator putovanja ne snosi odgovornost za eventualno neispunjavanje ili neblagovremeno ispunjavanje obaveza predviđenih ugovorom.</w:t>
      </w:r>
    </w:p>
    <w:p w14:paraId="4A5FCFF0" w14:textId="77777777" w:rsidR="00436F51" w:rsidRDefault="00436F51">
      <w:pPr>
        <w:tabs>
          <w:tab w:val="left" w:pos="3450"/>
        </w:tabs>
        <w:spacing w:after="0" w:line="240" w:lineRule="auto"/>
        <w:jc w:val="center"/>
        <w:rPr>
          <w:rFonts w:ascii="Trebuchet MS" w:hAnsi="Trebuchet MS"/>
          <w:sz w:val="18"/>
          <w:szCs w:val="18"/>
          <w:lang w:val="sr-Latn-CS"/>
        </w:rPr>
      </w:pPr>
    </w:p>
    <w:p w14:paraId="58B91303" w14:textId="77777777" w:rsidR="00436F51" w:rsidRDefault="00237EFB">
      <w:pPr>
        <w:tabs>
          <w:tab w:val="left" w:pos="3450"/>
        </w:tabs>
        <w:spacing w:after="0" w:line="240" w:lineRule="auto"/>
        <w:jc w:val="center"/>
        <w:rPr>
          <w:rFonts w:ascii="Trebuchet MS" w:hAnsi="Trebuchet MS"/>
          <w:sz w:val="18"/>
          <w:szCs w:val="18"/>
          <w:lang w:val="sr-Latn-CS"/>
        </w:rPr>
      </w:pPr>
      <w:r>
        <w:rPr>
          <w:rFonts w:ascii="Trebuchet MS" w:hAnsi="Trebuchet MS"/>
          <w:sz w:val="18"/>
          <w:szCs w:val="18"/>
          <w:lang w:val="sr-Latn-CS"/>
        </w:rPr>
        <w:t>Član 6</w:t>
      </w:r>
    </w:p>
    <w:p w14:paraId="4F1B3859" w14:textId="77777777" w:rsidR="00436F51" w:rsidRDefault="00436F51">
      <w:pPr>
        <w:tabs>
          <w:tab w:val="left" w:pos="3450"/>
        </w:tabs>
        <w:spacing w:after="0" w:line="240" w:lineRule="auto"/>
        <w:rPr>
          <w:rFonts w:ascii="Trebuchet MS" w:hAnsi="Trebuchet MS"/>
          <w:sz w:val="18"/>
          <w:szCs w:val="18"/>
          <w:lang w:val="sr-Latn-CS"/>
        </w:rPr>
      </w:pPr>
    </w:p>
    <w:p w14:paraId="624D9B80" w14:textId="77777777" w:rsidR="00436F51" w:rsidRDefault="00237EFB">
      <w:pPr>
        <w:spacing w:after="0" w:line="240" w:lineRule="auto"/>
        <w:ind w:left="-990" w:right="-870"/>
        <w:jc w:val="both"/>
        <w:rPr>
          <w:rFonts w:ascii="Trebuchet MS" w:hAnsi="Trebuchet MS"/>
          <w:sz w:val="18"/>
          <w:szCs w:val="18"/>
          <w:lang w:val="sr-Latn-CS"/>
        </w:rPr>
      </w:pPr>
      <w:r>
        <w:rPr>
          <w:rFonts w:ascii="Trebuchet MS" w:hAnsi="Trebuchet MS"/>
          <w:sz w:val="18"/>
          <w:szCs w:val="18"/>
          <w:lang w:val="sr-Latn-CS"/>
        </w:rPr>
        <w:t xml:space="preserve">Subagent je u svemu dužan poštovati odredbe opštih uslova putovanja organizatora, kao i programa putovanja posebno u odnosu na informacije koje se dostavljaju korisniku usluga. Sledstveno napred navedenom, organizator putovanja ne može biti odgovoran za eventualno drugačije usmene ili pak pismene informacije (koje odstupaju od datog programa putovanja i opštih uslova) a koje bi </w:t>
      </w:r>
      <w:r>
        <w:rPr>
          <w:rFonts w:ascii="Trebuchet MS" w:hAnsi="Trebuchet MS"/>
          <w:sz w:val="18"/>
          <w:szCs w:val="18"/>
          <w:lang w:val="sr-Latn-CS"/>
        </w:rPr>
        <w:lastRenderedPageBreak/>
        <w:t>subagent samoinicijativno i bez izričitog ovlašćenja i naloga organizatora dostavljao korisnicima usluga. Ovo se posebno odnosi i na eventualne posebne zahteve stranaka koje subagent ne može garantovati strankama bez izričite pismene potvrde organizatora, za svaki konkretan slučaj. Subagent će posebno striktno poštovati odredbe opštih uslova koje regulišu pitanje odustanka putnika od aranžmana, u pogledu razloga za odustanak, rokova i povraćaja sredstava, u protivnom, za slučaj nepoštovanja istih dužan je da organizatoru nadoknadi štetu. Pored toga, subagent se obavezuje da primljene pismene prigovore korisnika usluga sa naznačenom potvrdom o datumu prijema, istog dana faksom prosledi organizatoru, a potom orginal pošalje putem pošte kako bi po ovim prigovorima organizator mogao postupiti u skladu sa zakonskim obavezama.</w:t>
      </w:r>
    </w:p>
    <w:p w14:paraId="5653704A" w14:textId="77777777" w:rsidR="00436F51" w:rsidRDefault="00436F51">
      <w:pPr>
        <w:tabs>
          <w:tab w:val="left" w:pos="3450"/>
        </w:tabs>
        <w:spacing w:after="0" w:line="240" w:lineRule="auto"/>
        <w:jc w:val="center"/>
        <w:rPr>
          <w:rFonts w:ascii="Trebuchet MS" w:hAnsi="Trebuchet MS"/>
          <w:sz w:val="18"/>
          <w:szCs w:val="18"/>
          <w:lang w:val="sr-Latn-CS"/>
        </w:rPr>
      </w:pPr>
    </w:p>
    <w:p w14:paraId="5A07AB36" w14:textId="77777777" w:rsidR="00436F51" w:rsidRDefault="00237EFB">
      <w:pPr>
        <w:tabs>
          <w:tab w:val="left" w:pos="3450"/>
        </w:tabs>
        <w:spacing w:after="0" w:line="240" w:lineRule="auto"/>
        <w:jc w:val="center"/>
        <w:rPr>
          <w:rFonts w:ascii="Trebuchet MS" w:hAnsi="Trebuchet MS"/>
          <w:sz w:val="18"/>
          <w:szCs w:val="18"/>
          <w:lang w:val="sr-Latn-CS"/>
        </w:rPr>
      </w:pPr>
      <w:r>
        <w:rPr>
          <w:rFonts w:ascii="Trebuchet MS" w:hAnsi="Trebuchet MS"/>
          <w:sz w:val="18"/>
          <w:szCs w:val="18"/>
          <w:lang w:val="sr-Latn-CS"/>
        </w:rPr>
        <w:t>Član 7</w:t>
      </w:r>
    </w:p>
    <w:p w14:paraId="734018C5" w14:textId="77777777" w:rsidR="00436F51" w:rsidRDefault="00436F51">
      <w:pPr>
        <w:tabs>
          <w:tab w:val="left" w:pos="3450"/>
        </w:tabs>
        <w:spacing w:after="0" w:line="240" w:lineRule="auto"/>
        <w:jc w:val="center"/>
        <w:rPr>
          <w:rFonts w:ascii="Trebuchet MS" w:hAnsi="Trebuchet MS"/>
          <w:sz w:val="18"/>
          <w:szCs w:val="18"/>
          <w:lang w:val="sr-Latn-CS"/>
        </w:rPr>
      </w:pPr>
    </w:p>
    <w:p w14:paraId="7D033BD1" w14:textId="77777777" w:rsidR="00436F51" w:rsidRDefault="00237EFB">
      <w:pPr>
        <w:spacing w:after="0" w:line="240" w:lineRule="auto"/>
        <w:ind w:left="-990" w:right="-980"/>
        <w:jc w:val="both"/>
        <w:rPr>
          <w:rFonts w:ascii="Trebuchet MS" w:hAnsi="Trebuchet MS"/>
          <w:color w:val="000000"/>
          <w:sz w:val="18"/>
          <w:szCs w:val="18"/>
          <w:lang w:val="sr-Latn-CS"/>
        </w:rPr>
      </w:pPr>
      <w:r>
        <w:rPr>
          <w:rFonts w:ascii="Trebuchet MS" w:hAnsi="Trebuchet MS"/>
          <w:sz w:val="18"/>
          <w:szCs w:val="18"/>
          <w:lang w:val="sr-Latn-CS"/>
        </w:rPr>
        <w:t xml:space="preserve">Obaveza je subagenta, pre rezervacije, prilikom upita o slobodnim kapacitetima da proveri važeći cenovnik na taj dan. Rezervacija poslata isključivo putem faksa ili e-mail-a se smatra potvrđenom u trenutku dostavljanja profakture subagentu od strane organizatora, a definitivno potvrđenom isključivo u trenutku prijema uplate ugovorene cene aranžmana i to u skladu sa članom 8 ovog ugovora. </w:t>
      </w:r>
      <w:r>
        <w:rPr>
          <w:rFonts w:ascii="Trebuchet MS" w:hAnsi="Trebuchet MS"/>
          <w:color w:val="000000"/>
          <w:sz w:val="18"/>
          <w:szCs w:val="18"/>
          <w:lang w:val="sr-Latn-CS"/>
        </w:rPr>
        <w:t xml:space="preserve">Rezervacije subagenata rađene putem online rezervacionog sistema smatraće se validnom isključivo uz pismenu najavu subagenta putem faksa ili e-mail-a. </w:t>
      </w:r>
      <w:r>
        <w:rPr>
          <w:rFonts w:ascii="Trebuchet MS" w:hAnsi="Trebuchet MS"/>
          <w:sz w:val="18"/>
          <w:szCs w:val="18"/>
          <w:lang w:val="sr-Latn-CS"/>
        </w:rPr>
        <w:t>Ukoliko se uplaćeni iznos ne prikaže na računu Trip Top Travel u roku od 48 sati od momenta rezervacije, ista će biti automatski stornirana. Trip Top Travel nije dužan, niti obavezan da dostavi vaučer za subagentovog korisnika usluga ukoliko nije ispoštovan rok ili obim plaćanja.</w:t>
      </w:r>
    </w:p>
    <w:p w14:paraId="001AC3AE" w14:textId="77777777" w:rsidR="00436F51" w:rsidRDefault="00237EFB">
      <w:pPr>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Stranke saglasno potvrđuju da organizator nije u obavezi pristupiti realizaciji aranžmana, za slučaj da mu nije od strane subagenta predstavljen na odgovarajući način, dokaz o uplati cene aranžmana. Pored toga subagent je u obavezi dva dana pre polaska kod avio aranžmana, na pouzdan način proveriti vreme poletanja a kod autobuskog prevoza, vreme polaska u pojedinim mestima, van sedišta organizatora, i o svemu tome obavestiti putnike. U slučaju bilo kakvog propusta u vezi napred navedenog, subagent je dužan nadoknaditi štetu organizatoru.</w:t>
      </w:r>
    </w:p>
    <w:p w14:paraId="1DD19C57" w14:textId="77777777" w:rsidR="00436F51" w:rsidRDefault="00237EFB">
      <w:pPr>
        <w:tabs>
          <w:tab w:val="left" w:pos="3450"/>
        </w:tabs>
        <w:spacing w:after="0" w:line="240" w:lineRule="auto"/>
        <w:jc w:val="center"/>
        <w:rPr>
          <w:rFonts w:ascii="Trebuchet MS" w:hAnsi="Trebuchet MS"/>
          <w:sz w:val="18"/>
          <w:szCs w:val="18"/>
          <w:lang w:val="sr-Latn-CS"/>
        </w:rPr>
      </w:pPr>
      <w:r>
        <w:rPr>
          <w:rFonts w:ascii="Trebuchet MS" w:hAnsi="Trebuchet MS"/>
          <w:sz w:val="18"/>
          <w:szCs w:val="18"/>
          <w:lang w:val="sr-Latn-CS"/>
        </w:rPr>
        <w:t>Član 8</w:t>
      </w:r>
    </w:p>
    <w:p w14:paraId="0D677CF1" w14:textId="77777777" w:rsidR="00436F51" w:rsidRDefault="00436F51">
      <w:pPr>
        <w:tabs>
          <w:tab w:val="left" w:pos="3450"/>
        </w:tabs>
        <w:spacing w:after="0" w:line="240" w:lineRule="auto"/>
        <w:rPr>
          <w:rFonts w:ascii="Trebuchet MS" w:hAnsi="Trebuchet MS"/>
          <w:sz w:val="18"/>
          <w:szCs w:val="18"/>
          <w:lang w:val="sr-Latn-CS"/>
        </w:rPr>
      </w:pPr>
    </w:p>
    <w:p w14:paraId="5630E86A" w14:textId="77777777" w:rsidR="00436F51" w:rsidRDefault="00237EFB">
      <w:pPr>
        <w:tabs>
          <w:tab w:val="left" w:pos="3450"/>
        </w:tabs>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Subagent je u obavezi da sve uplate primljene od strane korisnika usluga, bez odlaganja, a najkasnije u roku od 2 (dva) dana od dana prijema, dostavi organizatoru putovanja na tekući račun broj: 205-265872-06 (NLB Komercijalna banka), u dinarskoj protivvrednosti po srednjem kursu NBS na dan uplate, a ostatak najkasnije 45 dana pre početka putovanja za autobuske aranžmane i 45 dana za avio aranžmane.  Subagent nije ovlašćen da na bilo koji način zadržava i koristi novčana sredstva primljena od strane putnika po ugovoru, bez obzira na odredbe programa putovanja koje se odnose na uslove plaćanja i krajnje rokove, već je dužan da organizatoru prosledi u celosti plaćena novčana sredstva, po prijemu istih. Obaveza se odnosi i na primljena novčana sredstva u čekovima građana. U protivnom, organizator je ovlašćen da jednostrano raskine ovaj ugovor, uz obavezu posrednika, da mu nadoknadi štetu koju trpi zbog postupanja subagenta suprotno odredbama ovog ugovora. Subagent se obavezuje da kao garanciju izvršenja ugovora i plaćanja dostavi organizatoru putovanja: dve blanko solo menice, dva menična ovlašćenja, karton deponovanih potpisa. Menice i menična ovlašćenja moraju da budu potpisana od strane ovlašćenog lica. U slučaju da subagent ne ispuni svoje obaveze, tj. ne izvrši plaćanje, smatraće se da je saglasan da organizator putovanja naplati svoja potraživanja putem menica.</w:t>
      </w:r>
    </w:p>
    <w:p w14:paraId="2D51138F" w14:textId="77777777" w:rsidR="00436F51" w:rsidRDefault="00436F51">
      <w:pPr>
        <w:tabs>
          <w:tab w:val="left" w:pos="3450"/>
        </w:tabs>
        <w:spacing w:after="0" w:line="240" w:lineRule="auto"/>
        <w:ind w:left="-990" w:right="-980"/>
        <w:jc w:val="both"/>
        <w:rPr>
          <w:rFonts w:ascii="Trebuchet MS" w:hAnsi="Trebuchet MS"/>
          <w:sz w:val="18"/>
          <w:szCs w:val="18"/>
          <w:lang w:val="sr-Latn-CS"/>
        </w:rPr>
      </w:pPr>
    </w:p>
    <w:p w14:paraId="1A6821C1" w14:textId="77777777" w:rsidR="00436F51" w:rsidRDefault="00237EFB">
      <w:pPr>
        <w:tabs>
          <w:tab w:val="left" w:pos="3450"/>
        </w:tabs>
        <w:spacing w:after="0" w:line="240" w:lineRule="auto"/>
        <w:jc w:val="center"/>
        <w:rPr>
          <w:rFonts w:ascii="Trebuchet MS" w:hAnsi="Trebuchet MS"/>
          <w:sz w:val="18"/>
          <w:szCs w:val="18"/>
          <w:lang w:val="sr-Latn-CS"/>
        </w:rPr>
      </w:pPr>
      <w:r>
        <w:rPr>
          <w:rFonts w:ascii="Trebuchet MS" w:hAnsi="Trebuchet MS"/>
          <w:sz w:val="18"/>
          <w:szCs w:val="18"/>
          <w:lang w:val="sr-Latn-CS"/>
        </w:rPr>
        <w:t>Član 9</w:t>
      </w:r>
    </w:p>
    <w:p w14:paraId="27E3A38F" w14:textId="77777777" w:rsidR="00436F51" w:rsidRDefault="00436F51">
      <w:pPr>
        <w:tabs>
          <w:tab w:val="left" w:pos="3450"/>
        </w:tabs>
        <w:spacing w:after="0" w:line="240" w:lineRule="auto"/>
        <w:jc w:val="both"/>
        <w:rPr>
          <w:rFonts w:ascii="Trebuchet MS" w:hAnsi="Trebuchet MS"/>
          <w:sz w:val="18"/>
          <w:szCs w:val="18"/>
          <w:lang w:val="sr-Latn-CS"/>
        </w:rPr>
      </w:pPr>
    </w:p>
    <w:p w14:paraId="63067280" w14:textId="77777777" w:rsidR="00436F51" w:rsidRDefault="00237EFB">
      <w:pPr>
        <w:tabs>
          <w:tab w:val="left" w:pos="3450"/>
        </w:tabs>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Organizator putovanja je u obavezi da subagentu odobri određenu proviziju za prodate i realizovane aranžmane, unapred dogovorenu u odnosu na svaki aranžman, o čemu će organizator putovanja obavestiti subagenta u pismenoj formi. Provizija se obračunava i fakturiše kod plaćanja prve rate (avansa).</w:t>
      </w:r>
    </w:p>
    <w:p w14:paraId="09637245" w14:textId="77777777" w:rsidR="00436F51" w:rsidRDefault="00237EFB">
      <w:pPr>
        <w:tabs>
          <w:tab w:val="left" w:pos="3450"/>
        </w:tabs>
        <w:spacing w:after="0" w:line="240" w:lineRule="auto"/>
        <w:jc w:val="center"/>
        <w:rPr>
          <w:rFonts w:ascii="Trebuchet MS" w:hAnsi="Trebuchet MS"/>
          <w:sz w:val="18"/>
          <w:szCs w:val="18"/>
          <w:lang w:val="sr-Latn-CS"/>
        </w:rPr>
      </w:pPr>
      <w:r>
        <w:rPr>
          <w:rFonts w:ascii="Trebuchet MS" w:hAnsi="Trebuchet MS"/>
          <w:sz w:val="18"/>
          <w:szCs w:val="18"/>
          <w:lang w:val="sr-Latn-CS"/>
        </w:rPr>
        <w:t>Član 10</w:t>
      </w:r>
    </w:p>
    <w:p w14:paraId="47236568" w14:textId="77777777" w:rsidR="00436F51" w:rsidRDefault="00436F51">
      <w:pPr>
        <w:tabs>
          <w:tab w:val="left" w:pos="3450"/>
        </w:tabs>
        <w:spacing w:after="0" w:line="240" w:lineRule="auto"/>
        <w:jc w:val="both"/>
        <w:rPr>
          <w:rFonts w:ascii="Trebuchet MS" w:hAnsi="Trebuchet MS"/>
          <w:sz w:val="18"/>
          <w:szCs w:val="18"/>
          <w:lang w:val="sr-Latn-CS"/>
        </w:rPr>
      </w:pPr>
    </w:p>
    <w:p w14:paraId="33F6244B" w14:textId="77777777" w:rsidR="00436F51" w:rsidRDefault="00237EFB">
      <w:pPr>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Ugovorene strane se obavezuju da će međusobnu poslovnu saradnju ostvariti u skladu sa pozitivnim propisima, štiteći uzajamne interese i postupajući sa pažnjom dobrog privrednika u skladu sa dobrim poslovnim običajima. Ovo podrazumeva i obavezu čuvanja poslovne tajne i podataka čije bi neovlašćeno saopštavanje trećim licima moglo štetiti poslovanju i ugledu ugovornih strana.</w:t>
      </w:r>
    </w:p>
    <w:p w14:paraId="04DB1F1A" w14:textId="77777777" w:rsidR="00436F51" w:rsidRDefault="00436F51">
      <w:pPr>
        <w:tabs>
          <w:tab w:val="left" w:pos="3675"/>
        </w:tabs>
        <w:spacing w:after="0" w:line="240" w:lineRule="auto"/>
        <w:ind w:left="720"/>
        <w:jc w:val="both"/>
        <w:rPr>
          <w:rFonts w:ascii="Trebuchet MS" w:hAnsi="Trebuchet MS"/>
          <w:sz w:val="18"/>
          <w:szCs w:val="18"/>
          <w:lang w:val="sr-Latn-CS"/>
        </w:rPr>
      </w:pPr>
    </w:p>
    <w:p w14:paraId="6544D15B" w14:textId="77777777" w:rsidR="00436F51" w:rsidRDefault="00237EFB">
      <w:pPr>
        <w:tabs>
          <w:tab w:val="left" w:pos="3675"/>
        </w:tabs>
        <w:spacing w:after="0" w:line="240" w:lineRule="auto"/>
        <w:ind w:left="720"/>
        <w:rPr>
          <w:rFonts w:ascii="Trebuchet MS" w:hAnsi="Trebuchet MS"/>
          <w:sz w:val="18"/>
          <w:szCs w:val="18"/>
          <w:lang w:val="sr-Latn-CS"/>
        </w:rPr>
      </w:pPr>
      <w:r>
        <w:rPr>
          <w:rFonts w:ascii="Trebuchet MS" w:hAnsi="Trebuchet MS"/>
          <w:sz w:val="18"/>
          <w:szCs w:val="18"/>
          <w:lang w:val="sr-Latn-CS"/>
        </w:rPr>
        <w:t xml:space="preserve">                                                                 Član 11</w:t>
      </w:r>
    </w:p>
    <w:p w14:paraId="1C2070A5" w14:textId="77777777" w:rsidR="00436F51" w:rsidRDefault="00436F51">
      <w:pPr>
        <w:spacing w:after="0" w:line="240" w:lineRule="auto"/>
        <w:jc w:val="both"/>
        <w:rPr>
          <w:rFonts w:ascii="Trebuchet MS" w:hAnsi="Trebuchet MS"/>
          <w:b/>
          <w:bCs/>
          <w:sz w:val="18"/>
          <w:szCs w:val="18"/>
          <w:lang w:val="sr-Latn-CS"/>
        </w:rPr>
      </w:pPr>
    </w:p>
    <w:p w14:paraId="238E2297" w14:textId="77777777" w:rsidR="00436F51" w:rsidRDefault="00237EFB">
      <w:pPr>
        <w:spacing w:after="0" w:line="240" w:lineRule="auto"/>
        <w:ind w:right="-1090" w:hanging="990"/>
        <w:jc w:val="both"/>
        <w:rPr>
          <w:rFonts w:ascii="Trebuchet MS" w:hAnsi="Trebuchet MS"/>
          <w:sz w:val="18"/>
          <w:szCs w:val="18"/>
          <w:lang w:val="sr-Latn-CS"/>
        </w:rPr>
      </w:pPr>
      <w:r>
        <w:rPr>
          <w:rFonts w:ascii="Trebuchet MS" w:hAnsi="Trebuchet MS"/>
          <w:sz w:val="18"/>
          <w:szCs w:val="18"/>
          <w:lang w:val="sr-Latn-CS"/>
        </w:rPr>
        <w:t xml:space="preserve">Na sva pitanja koja nisu obuhvaćena ovim ugovorom primenjivaće se odredbe Zakona o obligacionim odnosima i Zakona o turizmu. </w:t>
      </w:r>
    </w:p>
    <w:p w14:paraId="1ED1BA9F" w14:textId="77777777" w:rsidR="00436F51" w:rsidRDefault="00237EFB">
      <w:pPr>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Sve sporove koji proisteknu iz ovog ugovora ugovorene strane će rešavati sporazumno, a u protivnom stranke ugovaraju nadležnost Privrednog suda u Beogradu.</w:t>
      </w:r>
    </w:p>
    <w:p w14:paraId="6EF12F57" w14:textId="77777777" w:rsidR="00436F51" w:rsidRDefault="00237EFB">
      <w:pPr>
        <w:spacing w:after="0" w:line="240" w:lineRule="auto"/>
        <w:ind w:left="720"/>
        <w:rPr>
          <w:rFonts w:ascii="Trebuchet MS" w:hAnsi="Trebuchet MS"/>
          <w:sz w:val="18"/>
          <w:szCs w:val="18"/>
          <w:lang w:val="sr-Latn-CS"/>
        </w:rPr>
      </w:pPr>
      <w:r>
        <w:rPr>
          <w:rFonts w:ascii="Trebuchet MS" w:hAnsi="Trebuchet MS"/>
          <w:sz w:val="18"/>
          <w:szCs w:val="18"/>
          <w:lang w:val="sr-Latn-CS"/>
        </w:rPr>
        <w:t xml:space="preserve">                                                                 Član 12</w:t>
      </w:r>
    </w:p>
    <w:p w14:paraId="35B204AF" w14:textId="77777777" w:rsidR="00436F51" w:rsidRDefault="00436F51">
      <w:pPr>
        <w:spacing w:after="0" w:line="240" w:lineRule="auto"/>
        <w:jc w:val="both"/>
        <w:rPr>
          <w:rFonts w:ascii="Trebuchet MS" w:hAnsi="Trebuchet MS"/>
          <w:sz w:val="18"/>
          <w:szCs w:val="18"/>
          <w:lang w:val="sr-Latn-CS"/>
        </w:rPr>
      </w:pPr>
    </w:p>
    <w:p w14:paraId="096A6C98" w14:textId="07A4EB4C" w:rsidR="00436F51" w:rsidRDefault="00237EFB">
      <w:pPr>
        <w:spacing w:after="0" w:line="240" w:lineRule="auto"/>
        <w:ind w:left="-990" w:right="-980"/>
        <w:jc w:val="both"/>
        <w:rPr>
          <w:rFonts w:ascii="Trebuchet MS" w:hAnsi="Trebuchet MS"/>
          <w:sz w:val="18"/>
          <w:szCs w:val="18"/>
          <w:lang w:val="sr-Latn-CS"/>
        </w:rPr>
      </w:pPr>
      <w:r>
        <w:rPr>
          <w:rFonts w:ascii="Trebuchet MS" w:hAnsi="Trebuchet MS"/>
          <w:sz w:val="18"/>
          <w:szCs w:val="18"/>
          <w:lang w:val="sr-Latn-CS"/>
        </w:rPr>
        <w:t>Ugovor se zaključuje na određeno vreme, za tekuću 202</w:t>
      </w:r>
      <w:r w:rsidR="000E4A4B">
        <w:rPr>
          <w:rFonts w:ascii="Trebuchet MS" w:hAnsi="Trebuchet MS"/>
          <w:sz w:val="18"/>
          <w:szCs w:val="18"/>
          <w:lang w:val="sr-Latn-CS"/>
        </w:rPr>
        <w:t>6</w:t>
      </w:r>
      <w:r>
        <w:rPr>
          <w:rFonts w:ascii="Trebuchet MS" w:hAnsi="Trebuchet MS"/>
          <w:sz w:val="18"/>
          <w:szCs w:val="18"/>
          <w:lang w:val="sr-Latn-CS"/>
        </w:rPr>
        <w:t>. godinu. Ugovor je sačinjen u 2 (dva) istovetna primerka od kojih se po 1 (jedan) nalazi kod svake od ugovorenih strana, te stranke pošto su ugovor pročitale i utvrdile da predstavlja njihovu saglasno izraženu volju, isti bez primedbi potpisuju.</w:t>
      </w:r>
    </w:p>
    <w:p w14:paraId="52D4AD7A" w14:textId="77777777" w:rsidR="00436F51" w:rsidRDefault="00436F51">
      <w:pPr>
        <w:spacing w:after="0" w:line="240" w:lineRule="auto"/>
        <w:jc w:val="both"/>
        <w:rPr>
          <w:rFonts w:ascii="Trebuchet MS" w:hAnsi="Trebuchet MS"/>
          <w:sz w:val="18"/>
          <w:szCs w:val="18"/>
          <w:lang w:val="sr-Latn-CS"/>
        </w:rPr>
      </w:pPr>
    </w:p>
    <w:p w14:paraId="44100C3E" w14:textId="77777777" w:rsidR="00436F51" w:rsidRDefault="00436F51">
      <w:pPr>
        <w:spacing w:after="0" w:line="240" w:lineRule="auto"/>
        <w:jc w:val="both"/>
        <w:rPr>
          <w:rFonts w:ascii="Trebuchet MS" w:hAnsi="Trebuchet MS"/>
          <w:sz w:val="18"/>
          <w:szCs w:val="18"/>
          <w:lang w:val="sr-Latn-CS"/>
        </w:rPr>
      </w:pPr>
    </w:p>
    <w:p w14:paraId="36B28815" w14:textId="77777777" w:rsidR="00436F51" w:rsidRDefault="00237EFB">
      <w:pPr>
        <w:spacing w:after="0" w:line="240" w:lineRule="auto"/>
        <w:ind w:hanging="990"/>
        <w:jc w:val="both"/>
        <w:rPr>
          <w:rFonts w:ascii="Trebuchet MS" w:hAnsi="Trebuchet MS"/>
          <w:b/>
          <w:bCs/>
          <w:sz w:val="18"/>
          <w:szCs w:val="18"/>
          <w:lang w:val="sr-Latn-CS"/>
        </w:rPr>
      </w:pPr>
      <w:r>
        <w:rPr>
          <w:rFonts w:ascii="Trebuchet MS" w:hAnsi="Trebuchet MS"/>
          <w:b/>
          <w:bCs/>
          <w:sz w:val="18"/>
          <w:szCs w:val="18"/>
          <w:lang w:val="sr-Latn-CS"/>
        </w:rPr>
        <w:t xml:space="preserve">         ZA  TRIP TOP TRAVEL DOO                                                                                              ZA SUBAGENTA</w:t>
      </w:r>
    </w:p>
    <w:p w14:paraId="7A1B5422" w14:textId="77777777" w:rsidR="00436F51" w:rsidRDefault="00436F51">
      <w:pPr>
        <w:spacing w:after="0" w:line="240" w:lineRule="auto"/>
        <w:rPr>
          <w:rFonts w:ascii="Trebuchet MS" w:hAnsi="Trebuchet MS"/>
          <w:b/>
          <w:bCs/>
          <w:sz w:val="18"/>
          <w:szCs w:val="18"/>
          <w:lang w:val="sr-Latn-CS"/>
        </w:rPr>
      </w:pPr>
    </w:p>
    <w:p w14:paraId="057799A3" w14:textId="77777777" w:rsidR="00436F51" w:rsidRDefault="00436F51">
      <w:pPr>
        <w:spacing w:after="0" w:line="240" w:lineRule="auto"/>
        <w:rPr>
          <w:rFonts w:ascii="Trebuchet MS" w:hAnsi="Trebuchet MS"/>
          <w:b/>
          <w:bCs/>
          <w:sz w:val="18"/>
          <w:szCs w:val="18"/>
          <w:lang w:val="sr-Latn-CS"/>
        </w:rPr>
      </w:pPr>
    </w:p>
    <w:p w14:paraId="21516C17" w14:textId="4086AA29" w:rsidR="00436F51" w:rsidRPr="006E183F" w:rsidRDefault="00237EFB" w:rsidP="006E183F">
      <w:pPr>
        <w:spacing w:after="0" w:line="240" w:lineRule="auto"/>
        <w:ind w:hanging="990"/>
        <w:rPr>
          <w:rFonts w:ascii="Trebuchet MS" w:hAnsi="Trebuchet MS"/>
          <w:sz w:val="18"/>
          <w:szCs w:val="18"/>
        </w:rPr>
      </w:pPr>
      <w:r>
        <w:rPr>
          <w:rFonts w:ascii="Trebuchet MS" w:hAnsi="Trebuchet MS"/>
          <w:b/>
          <w:bCs/>
          <w:sz w:val="18"/>
          <w:szCs w:val="18"/>
          <w:lang w:val="sr-Latn-CS"/>
        </w:rPr>
        <w:t xml:space="preserve">       ___________________________                                                                       ___________________________</w:t>
      </w:r>
    </w:p>
    <w:p w14:paraId="4BAC7F0E" w14:textId="77777777" w:rsidR="00436F51" w:rsidRDefault="00436F51">
      <w:pPr>
        <w:rPr>
          <w:rFonts w:ascii="League Spartan Regular" w:eastAsia="League Spartan Regular" w:hAnsi="League Spartan Regular" w:cs="League Spartan Regular"/>
          <w:color w:val="1C4E2F"/>
          <w:sz w:val="18"/>
          <w:szCs w:val="18"/>
        </w:rPr>
      </w:pPr>
    </w:p>
    <w:p w14:paraId="3393079D" w14:textId="77777777" w:rsidR="00436F51" w:rsidRDefault="00436F51">
      <w:pPr>
        <w:rPr>
          <w:rFonts w:ascii="League Spartan Regular" w:eastAsia="League Spartan Regular" w:hAnsi="League Spartan Regular" w:cs="League Spartan Regular"/>
          <w:color w:val="1C4E2F"/>
          <w:sz w:val="18"/>
          <w:szCs w:val="18"/>
        </w:rPr>
      </w:pPr>
    </w:p>
    <w:p w14:paraId="2A97EF79" w14:textId="77777777" w:rsidR="00436F51" w:rsidRDefault="00436F51">
      <w:pPr>
        <w:rPr>
          <w:rFonts w:ascii="League Spartan Regular" w:eastAsia="League Spartan Regular" w:hAnsi="League Spartan Regular" w:cs="League Spartan Regular"/>
          <w:color w:val="1C4E2F"/>
          <w:sz w:val="18"/>
          <w:szCs w:val="18"/>
        </w:rPr>
      </w:pPr>
    </w:p>
    <w:p w14:paraId="21CABBD7" w14:textId="77777777" w:rsidR="00436F51" w:rsidRDefault="00436F51">
      <w:pPr>
        <w:rPr>
          <w:rFonts w:ascii="League Spartan Regular" w:eastAsia="League Spartan Regular" w:hAnsi="League Spartan Regular" w:cs="League Spartan Regular"/>
          <w:color w:val="1C4E2F"/>
          <w:sz w:val="18"/>
          <w:szCs w:val="18"/>
        </w:rPr>
      </w:pPr>
    </w:p>
    <w:p w14:paraId="7994FA7F" w14:textId="77777777" w:rsidR="00436F51" w:rsidRDefault="00436F51">
      <w:pPr>
        <w:rPr>
          <w:rFonts w:ascii="League Spartan Regular" w:eastAsia="League Spartan Regular" w:hAnsi="League Spartan Regular" w:cs="League Spartan Regular"/>
          <w:color w:val="1C4E2F"/>
          <w:sz w:val="18"/>
          <w:szCs w:val="18"/>
        </w:rPr>
      </w:pPr>
    </w:p>
    <w:p w14:paraId="635AE0B5" w14:textId="77777777" w:rsidR="00436F51" w:rsidRDefault="00436F51">
      <w:pPr>
        <w:rPr>
          <w:rFonts w:ascii="League Spartan Regular" w:eastAsia="League Spartan Regular" w:hAnsi="League Spartan Regular" w:cs="League Spartan Regular"/>
          <w:color w:val="1C4E2F"/>
          <w:sz w:val="18"/>
          <w:szCs w:val="18"/>
        </w:rPr>
      </w:pPr>
    </w:p>
    <w:p w14:paraId="306B6249" w14:textId="77777777" w:rsidR="00436F51" w:rsidRDefault="00436F51">
      <w:pPr>
        <w:rPr>
          <w:rFonts w:ascii="League Spartan Regular" w:eastAsia="League Spartan Regular" w:hAnsi="League Spartan Regular" w:cs="League Spartan Regular"/>
          <w:color w:val="1C4E2F"/>
          <w:sz w:val="18"/>
          <w:szCs w:val="18"/>
        </w:rPr>
      </w:pPr>
    </w:p>
    <w:p w14:paraId="22A65EE4" w14:textId="77777777" w:rsidR="00436F51" w:rsidRDefault="00436F51">
      <w:pPr>
        <w:rPr>
          <w:rFonts w:ascii="League Spartan Regular" w:eastAsia="League Spartan Regular" w:hAnsi="League Spartan Regular" w:cs="League Spartan Regular"/>
          <w:color w:val="1C4E2F"/>
          <w:sz w:val="18"/>
          <w:szCs w:val="18"/>
        </w:rPr>
      </w:pPr>
    </w:p>
    <w:p w14:paraId="63931888" w14:textId="77777777" w:rsidR="00436F51" w:rsidRDefault="00436F51">
      <w:pPr>
        <w:rPr>
          <w:rFonts w:ascii="League Spartan Regular" w:eastAsia="League Spartan Regular" w:hAnsi="League Spartan Regular" w:cs="League Spartan Regular"/>
          <w:color w:val="1C4E2F"/>
          <w:sz w:val="18"/>
          <w:szCs w:val="18"/>
        </w:rPr>
      </w:pPr>
    </w:p>
    <w:p w14:paraId="1D211318" w14:textId="77777777" w:rsidR="00436F51" w:rsidRDefault="00436F51">
      <w:pPr>
        <w:rPr>
          <w:rFonts w:ascii="League Spartan Regular" w:eastAsia="League Spartan Regular" w:hAnsi="League Spartan Regular" w:cs="League Spartan Regular"/>
          <w:color w:val="1C4E2F"/>
          <w:sz w:val="18"/>
          <w:szCs w:val="18"/>
        </w:rPr>
      </w:pPr>
    </w:p>
    <w:p w14:paraId="18E63299" w14:textId="77777777" w:rsidR="00436F51" w:rsidRDefault="00436F51">
      <w:pPr>
        <w:rPr>
          <w:rFonts w:ascii="League Spartan Regular" w:eastAsia="League Spartan Regular" w:hAnsi="League Spartan Regular" w:cs="League Spartan Regular"/>
          <w:color w:val="1C4E2F"/>
          <w:sz w:val="18"/>
          <w:szCs w:val="18"/>
        </w:rPr>
      </w:pPr>
    </w:p>
    <w:p w14:paraId="522FD7DF" w14:textId="77777777" w:rsidR="00436F51" w:rsidRDefault="00436F51">
      <w:pPr>
        <w:rPr>
          <w:rFonts w:ascii="League Spartan Regular" w:eastAsia="League Spartan Regular" w:hAnsi="League Spartan Regular" w:cs="League Spartan Regular"/>
          <w:color w:val="1C4E2F"/>
          <w:sz w:val="18"/>
          <w:szCs w:val="18"/>
        </w:rPr>
      </w:pPr>
    </w:p>
    <w:p w14:paraId="10795A02" w14:textId="77777777" w:rsidR="00436F51" w:rsidRDefault="00436F51">
      <w:pPr>
        <w:rPr>
          <w:rFonts w:ascii="League Spartan Regular" w:eastAsia="League Spartan Regular" w:hAnsi="League Spartan Regular" w:cs="League Spartan Regular"/>
          <w:color w:val="1C4E2F"/>
          <w:sz w:val="18"/>
          <w:szCs w:val="18"/>
        </w:rPr>
      </w:pPr>
    </w:p>
    <w:p w14:paraId="1A7EC9F5" w14:textId="77777777" w:rsidR="00436F51" w:rsidRDefault="00436F51">
      <w:pPr>
        <w:rPr>
          <w:rFonts w:ascii="League Spartan Regular" w:eastAsia="League Spartan Regular" w:hAnsi="League Spartan Regular" w:cs="League Spartan Regular"/>
          <w:color w:val="1C4E2F"/>
          <w:sz w:val="18"/>
          <w:szCs w:val="18"/>
        </w:rPr>
      </w:pPr>
    </w:p>
    <w:p w14:paraId="0D167D92" w14:textId="77777777" w:rsidR="00436F51" w:rsidRDefault="00436F51">
      <w:pPr>
        <w:rPr>
          <w:rFonts w:ascii="League Spartan Regular" w:eastAsia="League Spartan Regular" w:hAnsi="League Spartan Regular" w:cs="League Spartan Regular"/>
          <w:color w:val="1C4E2F"/>
          <w:sz w:val="18"/>
          <w:szCs w:val="18"/>
        </w:rPr>
      </w:pPr>
    </w:p>
    <w:p w14:paraId="32DBFB0B" w14:textId="77777777" w:rsidR="00436F51" w:rsidRDefault="00436F51">
      <w:pPr>
        <w:rPr>
          <w:rFonts w:ascii="League Spartan Regular" w:eastAsia="League Spartan Regular" w:hAnsi="League Spartan Regular" w:cs="League Spartan Regular"/>
          <w:color w:val="1C4E2F"/>
          <w:sz w:val="18"/>
          <w:szCs w:val="18"/>
        </w:rPr>
      </w:pPr>
    </w:p>
    <w:p w14:paraId="3C3AA6E5" w14:textId="77777777" w:rsidR="00436F51" w:rsidRDefault="00436F51">
      <w:pPr>
        <w:jc w:val="right"/>
        <w:rPr>
          <w:rFonts w:ascii="League Spartan Regular" w:eastAsia="League Spartan Regular" w:hAnsi="League Spartan Regular" w:cs="League Spartan Regular"/>
          <w:color w:val="1C4E2F"/>
          <w:sz w:val="18"/>
          <w:szCs w:val="18"/>
        </w:rPr>
      </w:pPr>
    </w:p>
    <w:p w14:paraId="31216720" w14:textId="77777777" w:rsidR="00436F51" w:rsidRDefault="00436F51">
      <w:pPr>
        <w:jc w:val="right"/>
        <w:rPr>
          <w:rFonts w:ascii="League Spartan Regular" w:eastAsia="League Spartan Regular" w:hAnsi="League Spartan Regular" w:cs="League Spartan Regular"/>
          <w:color w:val="1C4E2F"/>
          <w:sz w:val="18"/>
          <w:szCs w:val="18"/>
        </w:rPr>
      </w:pPr>
    </w:p>
    <w:p w14:paraId="697DF87C" w14:textId="77777777" w:rsidR="00436F51" w:rsidRDefault="00436F51">
      <w:pPr>
        <w:jc w:val="right"/>
        <w:rPr>
          <w:rFonts w:ascii="League Spartan Regular" w:eastAsia="League Spartan Regular" w:hAnsi="League Spartan Regular" w:cs="League Spartan Regular"/>
          <w:color w:val="1C4E2F"/>
          <w:sz w:val="18"/>
          <w:szCs w:val="18"/>
        </w:rPr>
      </w:pPr>
    </w:p>
    <w:p w14:paraId="20B2A04A" w14:textId="77777777" w:rsidR="00436F51" w:rsidRDefault="00436F51">
      <w:pPr>
        <w:jc w:val="right"/>
        <w:rPr>
          <w:rFonts w:ascii="League Spartan Regular" w:eastAsia="League Spartan Regular" w:hAnsi="League Spartan Regular" w:cs="League Spartan Regular"/>
          <w:color w:val="1C4E2F"/>
          <w:sz w:val="18"/>
          <w:szCs w:val="18"/>
        </w:rPr>
      </w:pPr>
    </w:p>
    <w:p w14:paraId="7FBBF84B" w14:textId="77777777" w:rsidR="00436F51" w:rsidRDefault="00436F51">
      <w:pPr>
        <w:jc w:val="right"/>
        <w:rPr>
          <w:rFonts w:ascii="League Spartan Regular" w:eastAsia="League Spartan Regular" w:hAnsi="League Spartan Regular" w:cs="League Spartan Regular"/>
          <w:color w:val="1C4E2F"/>
          <w:sz w:val="18"/>
          <w:szCs w:val="18"/>
        </w:rPr>
      </w:pPr>
    </w:p>
    <w:p w14:paraId="69314509" w14:textId="77777777" w:rsidR="00436F51" w:rsidRDefault="00436F51">
      <w:pPr>
        <w:jc w:val="right"/>
        <w:rPr>
          <w:rFonts w:ascii="League Spartan Regular" w:eastAsia="League Spartan Regular" w:hAnsi="League Spartan Regular" w:cs="League Spartan Regular"/>
          <w:color w:val="1C4E2F"/>
          <w:sz w:val="18"/>
          <w:szCs w:val="18"/>
        </w:rPr>
      </w:pPr>
    </w:p>
    <w:p w14:paraId="22326AC6" w14:textId="77777777" w:rsidR="00436F51" w:rsidRDefault="00436F51">
      <w:pPr>
        <w:jc w:val="right"/>
        <w:rPr>
          <w:rFonts w:ascii="League Spartan Regular" w:eastAsia="League Spartan Regular" w:hAnsi="League Spartan Regular" w:cs="League Spartan Regular"/>
          <w:color w:val="1C4E2F"/>
          <w:sz w:val="18"/>
          <w:szCs w:val="18"/>
        </w:rPr>
      </w:pPr>
    </w:p>
    <w:p w14:paraId="0336F51E" w14:textId="77777777" w:rsidR="00436F51" w:rsidRDefault="00436F51">
      <w:pPr>
        <w:rPr>
          <w:rFonts w:ascii="League Spartan Regular" w:eastAsia="League Spartan Regular" w:hAnsi="League Spartan Regular" w:cs="League Spartan Regular"/>
          <w:sz w:val="18"/>
          <w:szCs w:val="18"/>
        </w:rPr>
      </w:pPr>
    </w:p>
    <w:p w14:paraId="6E662270" w14:textId="77777777" w:rsidR="00436F51" w:rsidRDefault="00436F51">
      <w:pPr>
        <w:rPr>
          <w:rFonts w:ascii="League Spartan Regular" w:eastAsia="League Spartan Regular" w:hAnsi="League Spartan Regular" w:cs="League Spartan Regular"/>
          <w:color w:val="1C4E2F"/>
          <w:sz w:val="18"/>
          <w:szCs w:val="18"/>
        </w:rPr>
      </w:pPr>
    </w:p>
    <w:p w14:paraId="5F4418C6" w14:textId="77777777" w:rsidR="00436F51" w:rsidRDefault="00237EFB">
      <w:pPr>
        <w:tabs>
          <w:tab w:val="center" w:pos="5063"/>
        </w:tabs>
        <w:ind w:firstLine="720"/>
        <w:rPr>
          <w:rFonts w:ascii="League Spartan Regular" w:eastAsia="League Spartan Regular" w:hAnsi="League Spartan Regular" w:cs="League Spartan Regular"/>
          <w:b/>
          <w:bCs/>
          <w:sz w:val="36"/>
          <w:szCs w:val="36"/>
        </w:rPr>
      </w:pPr>
      <w:r>
        <w:rPr>
          <w:rFonts w:ascii="League Spartan Regular" w:eastAsia="League Spartan Regular" w:hAnsi="League Spartan Regular" w:cs="League Spartan Regular"/>
          <w:sz w:val="24"/>
          <w:szCs w:val="24"/>
        </w:rPr>
        <w:t xml:space="preserve">        </w:t>
      </w:r>
      <w:r>
        <w:rPr>
          <w:rFonts w:ascii="League Spartan Regular" w:eastAsia="League Spartan Regular" w:hAnsi="League Spartan Regular" w:cs="League Spartan Regular"/>
          <w:sz w:val="24"/>
          <w:szCs w:val="24"/>
        </w:rPr>
        <w:tab/>
      </w:r>
      <w:r>
        <w:rPr>
          <w:rFonts w:ascii="League Spartan Regular" w:eastAsia="League Spartan Regular" w:hAnsi="League Spartan Regular" w:cs="League Spartan Regular"/>
          <w:b/>
          <w:bCs/>
          <w:sz w:val="36"/>
          <w:szCs w:val="36"/>
        </w:rPr>
        <w:t xml:space="preserve"> </w:t>
      </w:r>
    </w:p>
    <w:p w14:paraId="52775F09" w14:textId="77777777" w:rsidR="00436F51" w:rsidRDefault="00436F51">
      <w:pPr>
        <w:rPr>
          <w:rFonts w:ascii="League Spartan Regular" w:eastAsia="League Spartan Regular" w:hAnsi="League Spartan Regular" w:cs="League Spartan Regular"/>
          <w:sz w:val="24"/>
          <w:szCs w:val="24"/>
        </w:rPr>
      </w:pPr>
    </w:p>
    <w:p w14:paraId="4885C6D1" w14:textId="77777777" w:rsidR="00436F51" w:rsidRDefault="00436F51">
      <w:pPr>
        <w:rPr>
          <w:rFonts w:ascii="League Spartan Regular" w:eastAsia="League Spartan Regular" w:hAnsi="League Spartan Regular" w:cs="League Spartan Regular"/>
          <w:sz w:val="24"/>
          <w:szCs w:val="24"/>
        </w:rPr>
      </w:pPr>
    </w:p>
    <w:p w14:paraId="4F292501" w14:textId="77777777" w:rsidR="00436F51" w:rsidRDefault="00436F51">
      <w:pPr>
        <w:rPr>
          <w:rFonts w:ascii="League Spartan Regular" w:eastAsia="League Spartan Regular" w:hAnsi="League Spartan Regular" w:cs="League Spartan Regular"/>
          <w:sz w:val="24"/>
          <w:szCs w:val="24"/>
        </w:rPr>
      </w:pPr>
    </w:p>
    <w:p w14:paraId="787D7279" w14:textId="77777777" w:rsidR="00436F51" w:rsidRDefault="00436F51">
      <w:pPr>
        <w:rPr>
          <w:rFonts w:ascii="League Spartan Regular" w:eastAsia="League Spartan Regular" w:hAnsi="League Spartan Regular" w:cs="League Spartan Regular"/>
          <w:sz w:val="24"/>
          <w:szCs w:val="24"/>
        </w:rPr>
      </w:pPr>
    </w:p>
    <w:p w14:paraId="7F9D875C" w14:textId="77777777" w:rsidR="00436F51" w:rsidRDefault="00436F51">
      <w:pPr>
        <w:rPr>
          <w:rFonts w:ascii="League Spartan Regular" w:eastAsia="League Spartan Regular" w:hAnsi="League Spartan Regular" w:cs="League Spartan Regular"/>
          <w:sz w:val="24"/>
          <w:szCs w:val="24"/>
        </w:rPr>
      </w:pPr>
    </w:p>
    <w:p w14:paraId="595EDAEB" w14:textId="77777777" w:rsidR="00436F51" w:rsidRDefault="00237EFB">
      <w:pPr>
        <w:tabs>
          <w:tab w:val="left" w:pos="1785"/>
        </w:tabs>
        <w:rPr>
          <w:rFonts w:ascii="League Spartan Regular" w:eastAsia="League Spartan Regular" w:hAnsi="League Spartan Regular" w:cs="League Spartan Regular"/>
          <w:sz w:val="24"/>
          <w:szCs w:val="24"/>
        </w:rPr>
      </w:pPr>
      <w:r>
        <w:rPr>
          <w:rFonts w:ascii="League Spartan Regular" w:eastAsia="League Spartan Regular" w:hAnsi="League Spartan Regular" w:cs="League Spartan Regular"/>
          <w:sz w:val="24"/>
          <w:szCs w:val="24"/>
        </w:rPr>
        <w:lastRenderedPageBreak/>
        <w:tab/>
      </w:r>
    </w:p>
    <w:p w14:paraId="27014503" w14:textId="77777777" w:rsidR="00436F51" w:rsidRDefault="00436F51">
      <w:pPr>
        <w:rPr>
          <w:rFonts w:ascii="League Spartan Regular" w:eastAsia="League Spartan Regular" w:hAnsi="League Spartan Regular" w:cs="League Spartan Regular"/>
          <w:color w:val="1C4E2F"/>
          <w:sz w:val="18"/>
          <w:szCs w:val="18"/>
        </w:rPr>
      </w:pPr>
    </w:p>
    <w:p w14:paraId="76C13D2F" w14:textId="77777777" w:rsidR="00436F51" w:rsidRDefault="00237EFB">
      <w:pPr>
        <w:tabs>
          <w:tab w:val="center" w:pos="5063"/>
        </w:tabs>
        <w:ind w:firstLine="720"/>
        <w:rPr>
          <w:rFonts w:ascii="League Spartan Regular" w:eastAsia="League Spartan Regular" w:hAnsi="League Spartan Regular" w:cs="League Spartan Regular"/>
          <w:b/>
          <w:bCs/>
          <w:sz w:val="36"/>
          <w:szCs w:val="36"/>
        </w:rPr>
      </w:pPr>
      <w:r>
        <w:rPr>
          <w:rFonts w:ascii="League Spartan Regular" w:eastAsia="League Spartan Regular" w:hAnsi="League Spartan Regular" w:cs="League Spartan Regular"/>
          <w:sz w:val="24"/>
          <w:szCs w:val="24"/>
        </w:rPr>
        <w:t xml:space="preserve">        </w:t>
      </w:r>
      <w:r>
        <w:rPr>
          <w:rFonts w:ascii="League Spartan Regular" w:eastAsia="League Spartan Regular" w:hAnsi="League Spartan Regular" w:cs="League Spartan Regular"/>
          <w:sz w:val="24"/>
          <w:szCs w:val="24"/>
        </w:rPr>
        <w:tab/>
      </w:r>
      <w:r>
        <w:rPr>
          <w:rFonts w:ascii="League Spartan Regular" w:eastAsia="League Spartan Regular" w:hAnsi="League Spartan Regular" w:cs="League Spartan Regular"/>
          <w:b/>
          <w:bCs/>
          <w:sz w:val="36"/>
          <w:szCs w:val="36"/>
        </w:rPr>
        <w:t xml:space="preserve"> </w:t>
      </w:r>
    </w:p>
    <w:p w14:paraId="6E551DA5" w14:textId="77777777" w:rsidR="00436F51" w:rsidRDefault="00436F51">
      <w:pPr>
        <w:tabs>
          <w:tab w:val="left" w:pos="1785"/>
        </w:tabs>
        <w:rPr>
          <w:rFonts w:ascii="League Spartan Regular" w:eastAsia="League Spartan Regular" w:hAnsi="League Spartan Regular" w:cs="League Spartan Regular"/>
          <w:sz w:val="24"/>
          <w:szCs w:val="24"/>
        </w:rPr>
      </w:pPr>
    </w:p>
    <w:sectPr w:rsidR="00436F51">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78E1" w14:textId="77777777" w:rsidR="007C5182" w:rsidRDefault="007C5182">
      <w:pPr>
        <w:spacing w:line="240" w:lineRule="auto"/>
      </w:pPr>
      <w:r>
        <w:separator/>
      </w:r>
    </w:p>
  </w:endnote>
  <w:endnote w:type="continuationSeparator" w:id="0">
    <w:p w14:paraId="1F4C79A6" w14:textId="77777777" w:rsidR="007C5182" w:rsidRDefault="007C5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eague Spartan Regular">
    <w:altName w:val="Cambria"/>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094" w14:textId="77777777" w:rsidR="00436F51" w:rsidRDefault="00237EFB">
    <w:pPr>
      <w:keepLines/>
      <w:spacing w:after="0" w:line="360" w:lineRule="auto"/>
      <w:rPr>
        <w:rFonts w:ascii="League Spartan Regular" w:eastAsia="League Spartan Regular" w:hAnsi="League Spartan Regular" w:cs="League Spartan Regular"/>
        <w:color w:val="1C4E2F"/>
        <w:sz w:val="16"/>
        <w:szCs w:val="16"/>
      </w:rPr>
    </w:pPr>
    <w:r>
      <w:rPr>
        <w:rFonts w:ascii="League Spartan Regular" w:eastAsia="League Spartan Regular" w:hAnsi="League Spartan Regular" w:cs="League Spartan Regular"/>
        <w:color w:val="1C4E2F"/>
        <w:sz w:val="16"/>
        <w:szCs w:val="16"/>
      </w:rPr>
      <w:t>Trip Top Travel doo Beograd - Društvo sa ograničenom odgovornošću</w:t>
    </w:r>
  </w:p>
  <w:p w14:paraId="53808EC3" w14:textId="77777777" w:rsidR="00436F51" w:rsidRDefault="00237EFB">
    <w:pPr>
      <w:keepLines/>
      <w:spacing w:after="0" w:line="360" w:lineRule="auto"/>
      <w:rPr>
        <w:rFonts w:ascii="League Spartan Regular" w:eastAsia="League Spartan Regular" w:hAnsi="League Spartan Regular" w:cs="League Spartan Regular"/>
        <w:color w:val="1C4E2F"/>
        <w:sz w:val="16"/>
        <w:szCs w:val="16"/>
      </w:rPr>
    </w:pPr>
    <w:r>
      <w:rPr>
        <w:rFonts w:ascii="League Spartan Regular" w:eastAsia="League Spartan Regular" w:hAnsi="League Spartan Regular" w:cs="League Spartan Regular"/>
        <w:color w:val="1C4E2F"/>
        <w:sz w:val="16"/>
        <w:szCs w:val="16"/>
      </w:rPr>
      <w:t xml:space="preserve">Sedište: Beograd, Kralja Milutina 46      Poštanski broj: 11000                                                                                                                                 </w:t>
    </w:r>
  </w:p>
  <w:p w14:paraId="05F1B63F" w14:textId="77777777" w:rsidR="00436F51" w:rsidRDefault="00237EFB">
    <w:pPr>
      <w:keepLines/>
      <w:spacing w:after="0" w:line="360" w:lineRule="auto"/>
      <w:rPr>
        <w:rFonts w:ascii="League Spartan Regular" w:eastAsia="League Spartan Regular" w:hAnsi="League Spartan Regular" w:cs="League Spartan Regular"/>
        <w:color w:val="1C4E2F"/>
        <w:sz w:val="16"/>
        <w:szCs w:val="16"/>
      </w:rPr>
    </w:pPr>
    <w:r>
      <w:rPr>
        <w:rFonts w:ascii="League Spartan Regular" w:eastAsia="League Spartan Regular" w:hAnsi="League Spartan Regular" w:cs="League Spartan Regular"/>
        <w:color w:val="1C4E2F"/>
        <w:sz w:val="16"/>
        <w:szCs w:val="16"/>
      </w:rPr>
      <w:t>PIB: 111343009         Matični broj: 21465968                                                                                                                                              www.triptop.rs</w:t>
    </w:r>
  </w:p>
  <w:p w14:paraId="24E9357A" w14:textId="77777777" w:rsidR="00436F51" w:rsidRDefault="00237EFB">
    <w:pPr>
      <w:keepLines/>
      <w:spacing w:after="0" w:line="360" w:lineRule="auto"/>
      <w:rPr>
        <w:rFonts w:ascii="League Spartan Regular" w:eastAsia="League Spartan Regular" w:hAnsi="League Spartan Regular" w:cs="League Spartan Regular"/>
        <w:color w:val="1C4E2F"/>
        <w:sz w:val="16"/>
        <w:szCs w:val="16"/>
      </w:rPr>
    </w:pPr>
    <w:r>
      <w:rPr>
        <w:rFonts w:ascii="League Spartan Regular" w:eastAsia="League Spartan Regular" w:hAnsi="League Spartan Regular" w:cs="League Spartan Regular"/>
        <w:color w:val="1C4E2F"/>
        <w:sz w:val="16"/>
        <w:szCs w:val="16"/>
      </w:rPr>
      <w:t>Broj računa: 205-265872-06                                                                                                                                                                          office@triptop.rs</w:t>
    </w:r>
  </w:p>
  <w:p w14:paraId="21B551B4" w14:textId="77777777" w:rsidR="00436F51" w:rsidRDefault="00436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DA84" w14:textId="77777777" w:rsidR="007C5182" w:rsidRDefault="007C5182">
      <w:pPr>
        <w:spacing w:after="0"/>
      </w:pPr>
      <w:r>
        <w:separator/>
      </w:r>
    </w:p>
  </w:footnote>
  <w:footnote w:type="continuationSeparator" w:id="0">
    <w:p w14:paraId="12677F51" w14:textId="77777777" w:rsidR="007C5182" w:rsidRDefault="007C5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61FC" w14:textId="77777777" w:rsidR="00436F51" w:rsidRDefault="007C5182">
    <w:pPr>
      <w:pStyle w:val="Header"/>
    </w:pPr>
    <w:r>
      <w:pict w14:anchorId="62A9D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12751" o:spid="_x0000_s1027" type="#_x0000_t75" alt="" style="position:absolute;margin-left:0;margin-top:0;width:470.25pt;height:535.1pt;z-index:-251656192;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Vodeni-zig-za-memorandum-5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D36E" w14:textId="77777777" w:rsidR="00436F51" w:rsidRDefault="00237EFB">
    <w:pPr>
      <w:spacing w:after="0" w:line="360" w:lineRule="auto"/>
      <w:jc w:val="right"/>
      <w:rPr>
        <w:rFonts w:ascii="League Spartan Regular" w:eastAsia="League Spartan Regular" w:hAnsi="League Spartan Regular" w:cs="League Spartan Regular"/>
        <w:color w:val="1C4E2F"/>
        <w:sz w:val="18"/>
        <w:szCs w:val="18"/>
      </w:rPr>
    </w:pPr>
    <w:r>
      <w:rPr>
        <w:noProof/>
      </w:rPr>
      <w:drawing>
        <wp:anchor distT="0" distB="0" distL="114300" distR="114300" simplePos="0" relativeHeight="251662336" behindDoc="0" locked="0" layoutInCell="1" allowOverlap="1" wp14:anchorId="01852344" wp14:editId="6BA693AF">
          <wp:simplePos x="0" y="0"/>
          <wp:positionH relativeFrom="column">
            <wp:align>left</wp:align>
          </wp:positionH>
          <wp:positionV relativeFrom="paragraph">
            <wp:posOffset>0</wp:posOffset>
          </wp:positionV>
          <wp:extent cx="2047875" cy="942975"/>
          <wp:effectExtent l="0" t="0" r="0" b="0"/>
          <wp:wrapNone/>
          <wp:docPr id="1171474207" name="Picture 1171474207" descr="A picture containing font, typography,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74207" name="Picture 1171474207" descr="A picture containing font, typography, graphics, graphic de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942975"/>
                  </a:xfrm>
                  <a:prstGeom prst="rect">
                    <a:avLst/>
                  </a:prstGeom>
                </pic:spPr>
              </pic:pic>
            </a:graphicData>
          </a:graphic>
        </wp:anchor>
      </w:drawing>
    </w:r>
    <w:r>
      <w:rPr>
        <w:rFonts w:ascii="League Spartan Regular" w:eastAsia="League Spartan Regular" w:hAnsi="League Spartan Regular" w:cs="League Spartan Regular"/>
        <w:color w:val="1C4E2F"/>
        <w:sz w:val="18"/>
        <w:szCs w:val="18"/>
      </w:rPr>
      <w:t>Trip Top Travel doo</w:t>
    </w:r>
  </w:p>
  <w:p w14:paraId="7401F65A" w14:textId="77777777" w:rsidR="00436F51" w:rsidRDefault="00237EFB">
    <w:pPr>
      <w:spacing w:after="0" w:line="360" w:lineRule="auto"/>
      <w:jc w:val="right"/>
      <w:rPr>
        <w:rFonts w:ascii="League Spartan Regular" w:eastAsia="League Spartan Regular" w:hAnsi="League Spartan Regular" w:cs="League Spartan Regular"/>
        <w:color w:val="1C4E2F"/>
        <w:sz w:val="18"/>
        <w:szCs w:val="18"/>
      </w:rPr>
    </w:pPr>
    <w:r>
      <w:rPr>
        <w:rFonts w:ascii="League Spartan Regular" w:eastAsia="League Spartan Regular" w:hAnsi="League Spartan Regular" w:cs="League Spartan Regular"/>
        <w:color w:val="1C4E2F"/>
        <w:sz w:val="18"/>
        <w:szCs w:val="18"/>
      </w:rPr>
      <w:t>Kralja Milutina 46, Beograd</w:t>
    </w:r>
  </w:p>
  <w:p w14:paraId="0A54E145" w14:textId="77777777" w:rsidR="00436F51" w:rsidRDefault="00237EFB">
    <w:pPr>
      <w:spacing w:after="0" w:line="360" w:lineRule="auto"/>
      <w:jc w:val="right"/>
      <w:rPr>
        <w:rFonts w:ascii="League Spartan Regular" w:eastAsia="League Spartan Regular" w:hAnsi="League Spartan Regular" w:cs="League Spartan Regular"/>
        <w:color w:val="1C4E2F"/>
        <w:sz w:val="18"/>
        <w:szCs w:val="18"/>
      </w:rPr>
    </w:pPr>
    <w:r>
      <w:rPr>
        <w:rFonts w:ascii="League Spartan Regular" w:eastAsia="League Spartan Regular" w:hAnsi="League Spartan Regular" w:cs="League Spartan Regular"/>
        <w:color w:val="1C4E2F"/>
        <w:sz w:val="18"/>
        <w:szCs w:val="18"/>
      </w:rPr>
      <w:t>011 3615 411</w:t>
    </w:r>
  </w:p>
  <w:p w14:paraId="7552D03B" w14:textId="77777777" w:rsidR="00436F51" w:rsidRDefault="00237EFB">
    <w:pPr>
      <w:spacing w:after="0" w:line="360" w:lineRule="auto"/>
      <w:jc w:val="right"/>
      <w:rPr>
        <w:rFonts w:ascii="League Spartan Regular" w:eastAsia="League Spartan Regular" w:hAnsi="League Spartan Regular" w:cs="League Spartan Regular"/>
        <w:color w:val="1C4E2F"/>
        <w:sz w:val="18"/>
        <w:szCs w:val="18"/>
      </w:rPr>
    </w:pPr>
    <w:r>
      <w:rPr>
        <w:rFonts w:ascii="League Spartan Regular" w:eastAsia="League Spartan Regular" w:hAnsi="League Spartan Regular" w:cs="League Spartan Regular"/>
        <w:color w:val="1C4E2F"/>
        <w:sz w:val="18"/>
        <w:szCs w:val="18"/>
      </w:rPr>
      <w:t>065 2041 430</w:t>
    </w:r>
  </w:p>
  <w:p w14:paraId="050B622C" w14:textId="77777777" w:rsidR="00436F51" w:rsidRDefault="007C5182">
    <w:pPr>
      <w:pStyle w:val="Header"/>
    </w:pPr>
    <w:r>
      <w:pict w14:anchorId="56184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12752" o:spid="_x0000_s1026" type="#_x0000_t75" alt="" style="position:absolute;margin-left:0;margin-top:0;width:470.25pt;height:535.1pt;z-index:-251655168;mso-wrap-edited:f;mso-width-percent:0;mso-height-percent:0;mso-position-horizontal:center;mso-position-horizontal-relative:margin;mso-position-vertical:center;mso-position-vertical-relative:margin;mso-width-percent:0;mso-height-percent:0;mso-width-relative:page;mso-height-relative:page" o:allowincell="f">
          <v:imagedata r:id="rId2" o:title="Vodeni-zig-za-memorandum-5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4C8B" w14:textId="77777777" w:rsidR="00436F51" w:rsidRDefault="007C5182">
    <w:pPr>
      <w:pStyle w:val="Header"/>
    </w:pPr>
    <w:r>
      <w:pict w14:anchorId="43CB8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12750" o:spid="_x0000_s1025" type="#_x0000_t75" alt="" style="position:absolute;margin-left:0;margin-top:0;width:470.25pt;height:535.1pt;z-index:-251657216;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Vodeni-zig-za-memorandum-5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ACBC54"/>
    <w:rsid w:val="00007145"/>
    <w:rsid w:val="00013808"/>
    <w:rsid w:val="00026178"/>
    <w:rsid w:val="00026480"/>
    <w:rsid w:val="000437BB"/>
    <w:rsid w:val="0005026A"/>
    <w:rsid w:val="000629AB"/>
    <w:rsid w:val="00064B27"/>
    <w:rsid w:val="000650DD"/>
    <w:rsid w:val="000721DC"/>
    <w:rsid w:val="000747B8"/>
    <w:rsid w:val="000755FB"/>
    <w:rsid w:val="000764DD"/>
    <w:rsid w:val="00082BB7"/>
    <w:rsid w:val="00082EAC"/>
    <w:rsid w:val="000922E4"/>
    <w:rsid w:val="000930F5"/>
    <w:rsid w:val="00096884"/>
    <w:rsid w:val="000A0AA5"/>
    <w:rsid w:val="000A18DE"/>
    <w:rsid w:val="000A58DE"/>
    <w:rsid w:val="000A70B4"/>
    <w:rsid w:val="000A79D7"/>
    <w:rsid w:val="000B0CB3"/>
    <w:rsid w:val="000B1168"/>
    <w:rsid w:val="000B28F6"/>
    <w:rsid w:val="000B4D3F"/>
    <w:rsid w:val="000B7950"/>
    <w:rsid w:val="000C16B5"/>
    <w:rsid w:val="000C645E"/>
    <w:rsid w:val="000D0176"/>
    <w:rsid w:val="000D1693"/>
    <w:rsid w:val="000D2A65"/>
    <w:rsid w:val="000D2D77"/>
    <w:rsid w:val="000D31D4"/>
    <w:rsid w:val="000D6B28"/>
    <w:rsid w:val="000D7969"/>
    <w:rsid w:val="000D7C68"/>
    <w:rsid w:val="000E333B"/>
    <w:rsid w:val="000E4A4B"/>
    <w:rsid w:val="000F11A6"/>
    <w:rsid w:val="000F13F8"/>
    <w:rsid w:val="001017A5"/>
    <w:rsid w:val="00110540"/>
    <w:rsid w:val="00112383"/>
    <w:rsid w:val="0011340A"/>
    <w:rsid w:val="0011603F"/>
    <w:rsid w:val="00120C81"/>
    <w:rsid w:val="00132B22"/>
    <w:rsid w:val="001366A5"/>
    <w:rsid w:val="00143CC6"/>
    <w:rsid w:val="00173A25"/>
    <w:rsid w:val="0017687D"/>
    <w:rsid w:val="00180644"/>
    <w:rsid w:val="001810A2"/>
    <w:rsid w:val="00194D96"/>
    <w:rsid w:val="00196983"/>
    <w:rsid w:val="001A4F18"/>
    <w:rsid w:val="001A7A9D"/>
    <w:rsid w:val="001B1930"/>
    <w:rsid w:val="001B2B59"/>
    <w:rsid w:val="001B4261"/>
    <w:rsid w:val="001C1CEB"/>
    <w:rsid w:val="001C74EB"/>
    <w:rsid w:val="001D425A"/>
    <w:rsid w:val="001D55D9"/>
    <w:rsid w:val="001D7E87"/>
    <w:rsid w:val="001F1B72"/>
    <w:rsid w:val="002014B3"/>
    <w:rsid w:val="00211284"/>
    <w:rsid w:val="00237BA7"/>
    <w:rsid w:val="00237EFB"/>
    <w:rsid w:val="00245F48"/>
    <w:rsid w:val="002471AB"/>
    <w:rsid w:val="00250575"/>
    <w:rsid w:val="00253E49"/>
    <w:rsid w:val="00262B93"/>
    <w:rsid w:val="00266A46"/>
    <w:rsid w:val="00272284"/>
    <w:rsid w:val="0027278F"/>
    <w:rsid w:val="00272ECB"/>
    <w:rsid w:val="00275DA9"/>
    <w:rsid w:val="002776DA"/>
    <w:rsid w:val="002807C3"/>
    <w:rsid w:val="0029088F"/>
    <w:rsid w:val="0029786B"/>
    <w:rsid w:val="002A25DA"/>
    <w:rsid w:val="002A3937"/>
    <w:rsid w:val="002B68A3"/>
    <w:rsid w:val="002C1C2C"/>
    <w:rsid w:val="002C67CC"/>
    <w:rsid w:val="002C737C"/>
    <w:rsid w:val="002D5B4B"/>
    <w:rsid w:val="002D5F56"/>
    <w:rsid w:val="002D6B38"/>
    <w:rsid w:val="002E0371"/>
    <w:rsid w:val="002E39F8"/>
    <w:rsid w:val="002E44D1"/>
    <w:rsid w:val="002E4825"/>
    <w:rsid w:val="002F3204"/>
    <w:rsid w:val="002F628E"/>
    <w:rsid w:val="002F6CE8"/>
    <w:rsid w:val="00306941"/>
    <w:rsid w:val="00310F6E"/>
    <w:rsid w:val="00311C1B"/>
    <w:rsid w:val="003171CD"/>
    <w:rsid w:val="003226CC"/>
    <w:rsid w:val="00325DAA"/>
    <w:rsid w:val="00326AC2"/>
    <w:rsid w:val="00327C86"/>
    <w:rsid w:val="00333F7C"/>
    <w:rsid w:val="00337BF7"/>
    <w:rsid w:val="00337DE2"/>
    <w:rsid w:val="00343816"/>
    <w:rsid w:val="00345359"/>
    <w:rsid w:val="00352099"/>
    <w:rsid w:val="0035397B"/>
    <w:rsid w:val="00354CD2"/>
    <w:rsid w:val="00363924"/>
    <w:rsid w:val="00363A9C"/>
    <w:rsid w:val="003670DC"/>
    <w:rsid w:val="00380CBE"/>
    <w:rsid w:val="003813F7"/>
    <w:rsid w:val="00385618"/>
    <w:rsid w:val="003937E0"/>
    <w:rsid w:val="003A5B90"/>
    <w:rsid w:val="003B2D16"/>
    <w:rsid w:val="003B345A"/>
    <w:rsid w:val="003B55D9"/>
    <w:rsid w:val="003B5A43"/>
    <w:rsid w:val="003B6606"/>
    <w:rsid w:val="003C3E67"/>
    <w:rsid w:val="003D15CA"/>
    <w:rsid w:val="003D269A"/>
    <w:rsid w:val="003D2C7A"/>
    <w:rsid w:val="003D2C83"/>
    <w:rsid w:val="003D4FC9"/>
    <w:rsid w:val="003E058E"/>
    <w:rsid w:val="003E4192"/>
    <w:rsid w:val="003E54AA"/>
    <w:rsid w:val="003E59B7"/>
    <w:rsid w:val="003F2AAE"/>
    <w:rsid w:val="00402324"/>
    <w:rsid w:val="00403A65"/>
    <w:rsid w:val="0040507D"/>
    <w:rsid w:val="00406880"/>
    <w:rsid w:val="004070BB"/>
    <w:rsid w:val="004123E4"/>
    <w:rsid w:val="004135F4"/>
    <w:rsid w:val="0041556C"/>
    <w:rsid w:val="00416433"/>
    <w:rsid w:val="00417973"/>
    <w:rsid w:val="00420178"/>
    <w:rsid w:val="004207AD"/>
    <w:rsid w:val="004245B5"/>
    <w:rsid w:val="00424FB0"/>
    <w:rsid w:val="00431250"/>
    <w:rsid w:val="00436F51"/>
    <w:rsid w:val="0043772B"/>
    <w:rsid w:val="004403C5"/>
    <w:rsid w:val="004415FA"/>
    <w:rsid w:val="00444B02"/>
    <w:rsid w:val="0045387C"/>
    <w:rsid w:val="004540CC"/>
    <w:rsid w:val="00454BA1"/>
    <w:rsid w:val="00455B92"/>
    <w:rsid w:val="00455D91"/>
    <w:rsid w:val="00460AA5"/>
    <w:rsid w:val="004612B0"/>
    <w:rsid w:val="00470FA9"/>
    <w:rsid w:val="00472199"/>
    <w:rsid w:val="004722E5"/>
    <w:rsid w:val="00475614"/>
    <w:rsid w:val="004824FE"/>
    <w:rsid w:val="00492289"/>
    <w:rsid w:val="00494E03"/>
    <w:rsid w:val="00495637"/>
    <w:rsid w:val="004A03D4"/>
    <w:rsid w:val="004A3418"/>
    <w:rsid w:val="004A3C79"/>
    <w:rsid w:val="004A584D"/>
    <w:rsid w:val="004A5CBA"/>
    <w:rsid w:val="004A6178"/>
    <w:rsid w:val="004A6519"/>
    <w:rsid w:val="004A79BB"/>
    <w:rsid w:val="004D3DD8"/>
    <w:rsid w:val="004D79A1"/>
    <w:rsid w:val="004E2D3D"/>
    <w:rsid w:val="004E38AD"/>
    <w:rsid w:val="004E3CCF"/>
    <w:rsid w:val="004E7CCC"/>
    <w:rsid w:val="004F0D72"/>
    <w:rsid w:val="004F349C"/>
    <w:rsid w:val="004F58BF"/>
    <w:rsid w:val="004F60F9"/>
    <w:rsid w:val="00502B4F"/>
    <w:rsid w:val="005061E6"/>
    <w:rsid w:val="00506311"/>
    <w:rsid w:val="0050643D"/>
    <w:rsid w:val="005211E4"/>
    <w:rsid w:val="00521632"/>
    <w:rsid w:val="00522709"/>
    <w:rsid w:val="00523088"/>
    <w:rsid w:val="00524713"/>
    <w:rsid w:val="00526083"/>
    <w:rsid w:val="005369F9"/>
    <w:rsid w:val="00540FC0"/>
    <w:rsid w:val="00543E73"/>
    <w:rsid w:val="00543FCE"/>
    <w:rsid w:val="0054563E"/>
    <w:rsid w:val="00545DD3"/>
    <w:rsid w:val="005511C9"/>
    <w:rsid w:val="00553FC5"/>
    <w:rsid w:val="00557F22"/>
    <w:rsid w:val="005676C9"/>
    <w:rsid w:val="00586D1B"/>
    <w:rsid w:val="00595A81"/>
    <w:rsid w:val="005B447D"/>
    <w:rsid w:val="005C1A48"/>
    <w:rsid w:val="005C7045"/>
    <w:rsid w:val="005C71A1"/>
    <w:rsid w:val="005D4CB6"/>
    <w:rsid w:val="005E00AF"/>
    <w:rsid w:val="005E48F9"/>
    <w:rsid w:val="005F1A6E"/>
    <w:rsid w:val="005F5265"/>
    <w:rsid w:val="0060326E"/>
    <w:rsid w:val="006038CA"/>
    <w:rsid w:val="00603FB6"/>
    <w:rsid w:val="00604E62"/>
    <w:rsid w:val="00606AC7"/>
    <w:rsid w:val="00607736"/>
    <w:rsid w:val="006212A4"/>
    <w:rsid w:val="00630449"/>
    <w:rsid w:val="0063133D"/>
    <w:rsid w:val="006331B4"/>
    <w:rsid w:val="00633F82"/>
    <w:rsid w:val="00634B61"/>
    <w:rsid w:val="00641764"/>
    <w:rsid w:val="00645E1B"/>
    <w:rsid w:val="00651BD7"/>
    <w:rsid w:val="006526C6"/>
    <w:rsid w:val="006568AD"/>
    <w:rsid w:val="006676F1"/>
    <w:rsid w:val="0067138C"/>
    <w:rsid w:val="00680B79"/>
    <w:rsid w:val="006829EC"/>
    <w:rsid w:val="00691541"/>
    <w:rsid w:val="00691B39"/>
    <w:rsid w:val="00694A26"/>
    <w:rsid w:val="006A2276"/>
    <w:rsid w:val="006A22DA"/>
    <w:rsid w:val="006A62AA"/>
    <w:rsid w:val="006A6EC1"/>
    <w:rsid w:val="006B76DF"/>
    <w:rsid w:val="006C020C"/>
    <w:rsid w:val="006C559A"/>
    <w:rsid w:val="006C656A"/>
    <w:rsid w:val="006D0FE7"/>
    <w:rsid w:val="006D12BE"/>
    <w:rsid w:val="006D6A6C"/>
    <w:rsid w:val="006E183F"/>
    <w:rsid w:val="006E25A8"/>
    <w:rsid w:val="006E3D04"/>
    <w:rsid w:val="006E558F"/>
    <w:rsid w:val="006E7A23"/>
    <w:rsid w:val="006F688B"/>
    <w:rsid w:val="006F6E93"/>
    <w:rsid w:val="007041EB"/>
    <w:rsid w:val="007120E8"/>
    <w:rsid w:val="0071530E"/>
    <w:rsid w:val="0072605B"/>
    <w:rsid w:val="0073246E"/>
    <w:rsid w:val="007336A1"/>
    <w:rsid w:val="00741B4B"/>
    <w:rsid w:val="00742289"/>
    <w:rsid w:val="00743B04"/>
    <w:rsid w:val="007519E4"/>
    <w:rsid w:val="00757D96"/>
    <w:rsid w:val="00767D5B"/>
    <w:rsid w:val="00774132"/>
    <w:rsid w:val="007764FC"/>
    <w:rsid w:val="00782C94"/>
    <w:rsid w:val="007903B3"/>
    <w:rsid w:val="00791A8C"/>
    <w:rsid w:val="007957EB"/>
    <w:rsid w:val="00795A58"/>
    <w:rsid w:val="007A06D7"/>
    <w:rsid w:val="007A5165"/>
    <w:rsid w:val="007B42A3"/>
    <w:rsid w:val="007B7D7C"/>
    <w:rsid w:val="007C0E73"/>
    <w:rsid w:val="007C3A36"/>
    <w:rsid w:val="007C5182"/>
    <w:rsid w:val="007C7278"/>
    <w:rsid w:val="007D0EAD"/>
    <w:rsid w:val="007D5616"/>
    <w:rsid w:val="007D7DA6"/>
    <w:rsid w:val="007E07F0"/>
    <w:rsid w:val="007E1393"/>
    <w:rsid w:val="007E3068"/>
    <w:rsid w:val="007F4FC0"/>
    <w:rsid w:val="007F57A2"/>
    <w:rsid w:val="007F5AF4"/>
    <w:rsid w:val="00801BC7"/>
    <w:rsid w:val="00816903"/>
    <w:rsid w:val="0084163B"/>
    <w:rsid w:val="0084646D"/>
    <w:rsid w:val="00847DC2"/>
    <w:rsid w:val="00851C23"/>
    <w:rsid w:val="0085369A"/>
    <w:rsid w:val="00856E82"/>
    <w:rsid w:val="008726AA"/>
    <w:rsid w:val="00875BFB"/>
    <w:rsid w:val="00877D67"/>
    <w:rsid w:val="00880C78"/>
    <w:rsid w:val="00894BEF"/>
    <w:rsid w:val="00895E4F"/>
    <w:rsid w:val="008A4017"/>
    <w:rsid w:val="008A66E9"/>
    <w:rsid w:val="008B02FE"/>
    <w:rsid w:val="008B52EC"/>
    <w:rsid w:val="008B621B"/>
    <w:rsid w:val="008C32E2"/>
    <w:rsid w:val="008C7E8F"/>
    <w:rsid w:val="008D7A91"/>
    <w:rsid w:val="008D7DB3"/>
    <w:rsid w:val="008E2233"/>
    <w:rsid w:val="008F1AD0"/>
    <w:rsid w:val="008F53BE"/>
    <w:rsid w:val="008F6608"/>
    <w:rsid w:val="00900F66"/>
    <w:rsid w:val="00901A87"/>
    <w:rsid w:val="00903DA9"/>
    <w:rsid w:val="009052DB"/>
    <w:rsid w:val="00905722"/>
    <w:rsid w:val="00912BAA"/>
    <w:rsid w:val="00913A24"/>
    <w:rsid w:val="00914131"/>
    <w:rsid w:val="00914270"/>
    <w:rsid w:val="00916A5A"/>
    <w:rsid w:val="00932222"/>
    <w:rsid w:val="0093351C"/>
    <w:rsid w:val="00934878"/>
    <w:rsid w:val="00940598"/>
    <w:rsid w:val="00943CF1"/>
    <w:rsid w:val="00946B50"/>
    <w:rsid w:val="00946FB4"/>
    <w:rsid w:val="009472AF"/>
    <w:rsid w:val="0095118F"/>
    <w:rsid w:val="00952E07"/>
    <w:rsid w:val="009610D8"/>
    <w:rsid w:val="009623C2"/>
    <w:rsid w:val="00964EF8"/>
    <w:rsid w:val="009817DE"/>
    <w:rsid w:val="009840BA"/>
    <w:rsid w:val="00985D69"/>
    <w:rsid w:val="009860FB"/>
    <w:rsid w:val="00991BD6"/>
    <w:rsid w:val="009947EE"/>
    <w:rsid w:val="00996385"/>
    <w:rsid w:val="009A16E3"/>
    <w:rsid w:val="009B2F7B"/>
    <w:rsid w:val="009B4963"/>
    <w:rsid w:val="009D0438"/>
    <w:rsid w:val="009D102B"/>
    <w:rsid w:val="009D5200"/>
    <w:rsid w:val="009F08D1"/>
    <w:rsid w:val="009F1CF9"/>
    <w:rsid w:val="009F2076"/>
    <w:rsid w:val="009F4413"/>
    <w:rsid w:val="009F6B96"/>
    <w:rsid w:val="00A001B6"/>
    <w:rsid w:val="00A07E7D"/>
    <w:rsid w:val="00A109B1"/>
    <w:rsid w:val="00A13060"/>
    <w:rsid w:val="00A1780B"/>
    <w:rsid w:val="00A25E69"/>
    <w:rsid w:val="00A321A5"/>
    <w:rsid w:val="00A415BC"/>
    <w:rsid w:val="00A424BF"/>
    <w:rsid w:val="00A44256"/>
    <w:rsid w:val="00A4607D"/>
    <w:rsid w:val="00A611CE"/>
    <w:rsid w:val="00A627BA"/>
    <w:rsid w:val="00A62C0F"/>
    <w:rsid w:val="00A65D09"/>
    <w:rsid w:val="00A67F07"/>
    <w:rsid w:val="00A75904"/>
    <w:rsid w:val="00A76A53"/>
    <w:rsid w:val="00A77D9B"/>
    <w:rsid w:val="00A83492"/>
    <w:rsid w:val="00A932D2"/>
    <w:rsid w:val="00A93F2D"/>
    <w:rsid w:val="00A9460B"/>
    <w:rsid w:val="00A95AC5"/>
    <w:rsid w:val="00AA2FB1"/>
    <w:rsid w:val="00AB5426"/>
    <w:rsid w:val="00AD27E0"/>
    <w:rsid w:val="00AD72CD"/>
    <w:rsid w:val="00AD7512"/>
    <w:rsid w:val="00AE10B6"/>
    <w:rsid w:val="00AE2970"/>
    <w:rsid w:val="00AE40DF"/>
    <w:rsid w:val="00AE477C"/>
    <w:rsid w:val="00AE6CAB"/>
    <w:rsid w:val="00AF3A6C"/>
    <w:rsid w:val="00AF4876"/>
    <w:rsid w:val="00B02AC0"/>
    <w:rsid w:val="00B07D31"/>
    <w:rsid w:val="00B1023D"/>
    <w:rsid w:val="00B1191C"/>
    <w:rsid w:val="00B12FCE"/>
    <w:rsid w:val="00B21B6C"/>
    <w:rsid w:val="00B22B1E"/>
    <w:rsid w:val="00B2520F"/>
    <w:rsid w:val="00B31C0C"/>
    <w:rsid w:val="00B461DA"/>
    <w:rsid w:val="00B47C55"/>
    <w:rsid w:val="00B511DA"/>
    <w:rsid w:val="00B53B7F"/>
    <w:rsid w:val="00B5659D"/>
    <w:rsid w:val="00B56754"/>
    <w:rsid w:val="00B70A67"/>
    <w:rsid w:val="00B738B9"/>
    <w:rsid w:val="00B769B3"/>
    <w:rsid w:val="00B803EC"/>
    <w:rsid w:val="00B82893"/>
    <w:rsid w:val="00B85DB9"/>
    <w:rsid w:val="00B87B83"/>
    <w:rsid w:val="00B91E02"/>
    <w:rsid w:val="00B93E35"/>
    <w:rsid w:val="00BA42F5"/>
    <w:rsid w:val="00BB3608"/>
    <w:rsid w:val="00BC068F"/>
    <w:rsid w:val="00BC1118"/>
    <w:rsid w:val="00BC1470"/>
    <w:rsid w:val="00BC1AE5"/>
    <w:rsid w:val="00BC1BE6"/>
    <w:rsid w:val="00BC7C9B"/>
    <w:rsid w:val="00BD024F"/>
    <w:rsid w:val="00BD10B7"/>
    <w:rsid w:val="00BD3A35"/>
    <w:rsid w:val="00BE3579"/>
    <w:rsid w:val="00BE4A25"/>
    <w:rsid w:val="00BE64E0"/>
    <w:rsid w:val="00C0286A"/>
    <w:rsid w:val="00C11BB1"/>
    <w:rsid w:val="00C20093"/>
    <w:rsid w:val="00C21A40"/>
    <w:rsid w:val="00C23CEA"/>
    <w:rsid w:val="00C3457F"/>
    <w:rsid w:val="00C434EA"/>
    <w:rsid w:val="00C52373"/>
    <w:rsid w:val="00C5335E"/>
    <w:rsid w:val="00C542B4"/>
    <w:rsid w:val="00C55666"/>
    <w:rsid w:val="00C60FDC"/>
    <w:rsid w:val="00C6265C"/>
    <w:rsid w:val="00C6641E"/>
    <w:rsid w:val="00C706A5"/>
    <w:rsid w:val="00C71D8B"/>
    <w:rsid w:val="00C757BB"/>
    <w:rsid w:val="00C84356"/>
    <w:rsid w:val="00C84D1A"/>
    <w:rsid w:val="00C84FD9"/>
    <w:rsid w:val="00C971EE"/>
    <w:rsid w:val="00C97BB4"/>
    <w:rsid w:val="00CA0DF2"/>
    <w:rsid w:val="00CB0EA7"/>
    <w:rsid w:val="00CB0F27"/>
    <w:rsid w:val="00CB15EB"/>
    <w:rsid w:val="00CB62A3"/>
    <w:rsid w:val="00CC30CB"/>
    <w:rsid w:val="00CC3BB0"/>
    <w:rsid w:val="00CD4669"/>
    <w:rsid w:val="00CD6243"/>
    <w:rsid w:val="00CE4999"/>
    <w:rsid w:val="00CE5355"/>
    <w:rsid w:val="00D0476F"/>
    <w:rsid w:val="00D069A1"/>
    <w:rsid w:val="00D1602C"/>
    <w:rsid w:val="00D27349"/>
    <w:rsid w:val="00D4451A"/>
    <w:rsid w:val="00D44B90"/>
    <w:rsid w:val="00D45699"/>
    <w:rsid w:val="00D502AC"/>
    <w:rsid w:val="00D50E5F"/>
    <w:rsid w:val="00D514AB"/>
    <w:rsid w:val="00D54D2F"/>
    <w:rsid w:val="00D55E61"/>
    <w:rsid w:val="00D57B32"/>
    <w:rsid w:val="00D6458B"/>
    <w:rsid w:val="00D678F8"/>
    <w:rsid w:val="00D73392"/>
    <w:rsid w:val="00D84ED7"/>
    <w:rsid w:val="00D87D7E"/>
    <w:rsid w:val="00D9035F"/>
    <w:rsid w:val="00D97607"/>
    <w:rsid w:val="00DA0B01"/>
    <w:rsid w:val="00DA15F2"/>
    <w:rsid w:val="00DA21F0"/>
    <w:rsid w:val="00DA6208"/>
    <w:rsid w:val="00DA63C9"/>
    <w:rsid w:val="00DB54A9"/>
    <w:rsid w:val="00DD06BE"/>
    <w:rsid w:val="00DE13C1"/>
    <w:rsid w:val="00DE67C5"/>
    <w:rsid w:val="00DF5A57"/>
    <w:rsid w:val="00DF7559"/>
    <w:rsid w:val="00E02837"/>
    <w:rsid w:val="00E06A38"/>
    <w:rsid w:val="00E108D4"/>
    <w:rsid w:val="00E12203"/>
    <w:rsid w:val="00E12D13"/>
    <w:rsid w:val="00E134AB"/>
    <w:rsid w:val="00E13D1B"/>
    <w:rsid w:val="00E2028A"/>
    <w:rsid w:val="00E225B5"/>
    <w:rsid w:val="00E22CD8"/>
    <w:rsid w:val="00E2698C"/>
    <w:rsid w:val="00E302AA"/>
    <w:rsid w:val="00E34F7E"/>
    <w:rsid w:val="00E41CBA"/>
    <w:rsid w:val="00E438FF"/>
    <w:rsid w:val="00E54383"/>
    <w:rsid w:val="00E60FAF"/>
    <w:rsid w:val="00E6518B"/>
    <w:rsid w:val="00E7762C"/>
    <w:rsid w:val="00E86A21"/>
    <w:rsid w:val="00E92F5F"/>
    <w:rsid w:val="00E94D26"/>
    <w:rsid w:val="00EA098C"/>
    <w:rsid w:val="00EA4541"/>
    <w:rsid w:val="00EB236D"/>
    <w:rsid w:val="00EB438F"/>
    <w:rsid w:val="00EC1ED5"/>
    <w:rsid w:val="00ED5C2B"/>
    <w:rsid w:val="00EE2365"/>
    <w:rsid w:val="00F006DE"/>
    <w:rsid w:val="00F16E18"/>
    <w:rsid w:val="00F32B48"/>
    <w:rsid w:val="00F37017"/>
    <w:rsid w:val="00F41388"/>
    <w:rsid w:val="00F422A6"/>
    <w:rsid w:val="00F43259"/>
    <w:rsid w:val="00F52BE4"/>
    <w:rsid w:val="00F5511C"/>
    <w:rsid w:val="00F57E5E"/>
    <w:rsid w:val="00F611C8"/>
    <w:rsid w:val="00F63F7C"/>
    <w:rsid w:val="00F64AF0"/>
    <w:rsid w:val="00F64BA0"/>
    <w:rsid w:val="00F71782"/>
    <w:rsid w:val="00F77CAC"/>
    <w:rsid w:val="00F84E4F"/>
    <w:rsid w:val="00F95174"/>
    <w:rsid w:val="00FA5D88"/>
    <w:rsid w:val="00FB1CEA"/>
    <w:rsid w:val="00FB35E4"/>
    <w:rsid w:val="00FC20DC"/>
    <w:rsid w:val="00FC70D5"/>
    <w:rsid w:val="00FD43CA"/>
    <w:rsid w:val="00FD4CA1"/>
    <w:rsid w:val="00FD4E8B"/>
    <w:rsid w:val="00FD5F18"/>
    <w:rsid w:val="00FF32E0"/>
    <w:rsid w:val="00FF3CC1"/>
    <w:rsid w:val="00FF4A58"/>
    <w:rsid w:val="1017B587"/>
    <w:rsid w:val="283328BF"/>
    <w:rsid w:val="3C880376"/>
    <w:rsid w:val="3FD919ED"/>
    <w:rsid w:val="479E3A88"/>
    <w:rsid w:val="4D4666BA"/>
    <w:rsid w:val="50EF32BE"/>
    <w:rsid w:val="534377C9"/>
    <w:rsid w:val="54ACBC54"/>
    <w:rsid w:val="54DF482A"/>
    <w:rsid w:val="57D38594"/>
    <w:rsid w:val="6FFAE261"/>
    <w:rsid w:val="71A2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F377"/>
  <w15:docId w15:val="{B21BB1C7-B47C-4158-A9C0-B0F21424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 w:hAnsi="Helvetica" w:hint="default"/>
      <w:color w:val="000000"/>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C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riptop.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enigmaputovanja.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42"/>
    <customShpInfo spid="_x0000_s1041"/>
    <customShpInfo spid="_x0000_s1040"/>
  </customShpExts>
</s:customData>
</file>

<file path=customXml/itemProps1.xml><?xml version="1.0" encoding="utf-8"?>
<ds:datastoreItem xmlns:ds="http://schemas.openxmlformats.org/officeDocument/2006/customXml" ds:itemID="{F40B1C35-F419-404E-A46F-7CCDD9A0D3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6746</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Djordjevic</dc:creator>
  <cp:lastModifiedBy>Igor Music</cp:lastModifiedBy>
  <cp:revision>259</cp:revision>
  <cp:lastPrinted>2026-04-20T08:24:00Z</cp:lastPrinted>
  <dcterms:created xsi:type="dcterms:W3CDTF">2023-05-25T09:57:00Z</dcterms:created>
  <dcterms:modified xsi:type="dcterms:W3CDTF">2026-04-28T14:00:00Z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DFA2515C28B64FE18430243B95E92680_12</vt:lpwstr>
  </property>
</Properties>
</file>